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486A7D" w:rsidTr="00486A7D">
        <w:tc>
          <w:tcPr>
            <w:tcW w:w="5495" w:type="dxa"/>
            <w:tcBorders>
              <w:right w:val="single" w:sz="4" w:space="0" w:color="auto"/>
            </w:tcBorders>
            <w:hideMark/>
          </w:tcPr>
          <w:p w:rsidR="00486A7D" w:rsidRDefault="00486A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486A7D" w:rsidTr="00486A7D">
        <w:tc>
          <w:tcPr>
            <w:tcW w:w="5495" w:type="dxa"/>
            <w:tcBorders>
              <w:right w:val="single" w:sz="4" w:space="0" w:color="auto"/>
            </w:tcBorders>
          </w:tcPr>
          <w:p w:rsidR="00486A7D" w:rsidRDefault="00486A7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86A7D" w:rsidTr="00486A7D">
        <w:tc>
          <w:tcPr>
            <w:tcW w:w="5495" w:type="dxa"/>
            <w:tcBorders>
              <w:right w:val="single" w:sz="4" w:space="0" w:color="auto"/>
            </w:tcBorders>
          </w:tcPr>
          <w:p w:rsidR="00486A7D" w:rsidRDefault="00486A7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071E3" w:rsidTr="00486A7D">
        <w:tc>
          <w:tcPr>
            <w:tcW w:w="5495" w:type="dxa"/>
            <w:tcBorders>
              <w:right w:val="single" w:sz="4" w:space="0" w:color="auto"/>
            </w:tcBorders>
          </w:tcPr>
          <w:p w:rsidR="00A071E3" w:rsidRDefault="00A071E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E3" w:rsidRDefault="00A071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E3" w:rsidRDefault="00A07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Босова Л.Л.</w:t>
            </w:r>
          </w:p>
        </w:tc>
      </w:tr>
    </w:tbl>
    <w:p w:rsidR="00A27AE3" w:rsidRDefault="00633B76" w:rsidP="00486A7D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Система счисления</w:t>
      </w:r>
      <w:r w:rsidR="00A27AE3" w:rsidRPr="009506E9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это знаковая система, в которой приняты определенные правила записи чисел. Знаки, с помощью которых записываются числа, называются </w:t>
      </w:r>
      <w:r w:rsidRPr="00633B76">
        <w:rPr>
          <w:rFonts w:ascii="Times New Roman" w:hAnsi="Times New Roman" w:cs="Times New Roman"/>
          <w:b/>
          <w:sz w:val="24"/>
          <w:szCs w:val="24"/>
        </w:rPr>
        <w:t>цифрами.</w:t>
      </w:r>
    </w:p>
    <w:p w:rsidR="00633B76" w:rsidRDefault="00633B76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76">
        <w:rPr>
          <w:rFonts w:ascii="Times New Roman" w:hAnsi="Times New Roman" w:cs="Times New Roman"/>
          <w:b/>
          <w:sz w:val="24"/>
          <w:szCs w:val="24"/>
        </w:rPr>
        <w:t>Алфавитом системы счисления</w:t>
      </w:r>
      <w:r>
        <w:rPr>
          <w:rFonts w:ascii="Times New Roman" w:hAnsi="Times New Roman" w:cs="Times New Roman"/>
          <w:sz w:val="24"/>
          <w:szCs w:val="24"/>
        </w:rPr>
        <w:t xml:space="preserve"> называют совокупность цифр, используемых для записи чисел.</w:t>
      </w:r>
      <w:r w:rsidR="00563FB5">
        <w:rPr>
          <w:rFonts w:ascii="Times New Roman" w:hAnsi="Times New Roman" w:cs="Times New Roman"/>
          <w:sz w:val="24"/>
          <w:szCs w:val="24"/>
        </w:rPr>
        <w:t xml:space="preserve"> </w:t>
      </w:r>
      <w:r w:rsidR="00563FB5">
        <w:rPr>
          <w:rFonts w:ascii="Times New Roman" w:hAnsi="Times New Roman" w:cs="Times New Roman"/>
          <w:b/>
          <w:sz w:val="24"/>
          <w:szCs w:val="24"/>
        </w:rPr>
        <w:t>Основание</w:t>
      </w:r>
      <w:r w:rsidR="00563FB5" w:rsidRPr="00563FB5">
        <w:rPr>
          <w:rFonts w:ascii="Times New Roman" w:hAnsi="Times New Roman" w:cs="Times New Roman"/>
          <w:b/>
          <w:sz w:val="24"/>
          <w:szCs w:val="24"/>
        </w:rPr>
        <w:t xml:space="preserve"> системы счисления</w:t>
      </w:r>
      <w:r w:rsidR="00563FB5" w:rsidRPr="00563FB5">
        <w:rPr>
          <w:rFonts w:ascii="Times New Roman" w:hAnsi="Times New Roman" w:cs="Times New Roman"/>
          <w:sz w:val="24"/>
          <w:szCs w:val="24"/>
        </w:rPr>
        <w:t xml:space="preserve"> </w:t>
      </w:r>
      <w:r w:rsidR="00563FB5">
        <w:rPr>
          <w:rFonts w:ascii="Times New Roman" w:hAnsi="Times New Roman" w:cs="Times New Roman"/>
          <w:sz w:val="24"/>
          <w:szCs w:val="24"/>
        </w:rPr>
        <w:t>равно количеству цифр в алфавите.</w:t>
      </w:r>
    </w:p>
    <w:p w:rsidR="00633B76" w:rsidRDefault="00633B76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Системы счисления делятся на непозиционные и позиционные.</w:t>
      </w:r>
    </w:p>
    <w:p w:rsidR="00563FB5" w:rsidRDefault="00563FB5" w:rsidP="00563F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счисления называется </w:t>
      </w:r>
      <w:r w:rsidRPr="00563FB5">
        <w:rPr>
          <w:rFonts w:ascii="Times New Roman" w:hAnsi="Times New Roman" w:cs="Times New Roman"/>
          <w:b/>
          <w:sz w:val="24"/>
          <w:szCs w:val="24"/>
        </w:rPr>
        <w:t>непозиционной,</w:t>
      </w:r>
      <w:r>
        <w:rPr>
          <w:rFonts w:ascii="Times New Roman" w:hAnsi="Times New Roman" w:cs="Times New Roman"/>
          <w:sz w:val="24"/>
          <w:szCs w:val="24"/>
        </w:rPr>
        <w:t xml:space="preserve"> если количественный эквивалент цифры </w:t>
      </w:r>
      <w:r w:rsidRPr="00563FB5">
        <w:rPr>
          <w:rFonts w:ascii="Times New Roman" w:hAnsi="Times New Roman" w:cs="Times New Roman"/>
          <w:b/>
          <w:sz w:val="24"/>
          <w:szCs w:val="24"/>
        </w:rPr>
        <w:t>не зависит</w:t>
      </w:r>
      <w:r>
        <w:rPr>
          <w:rFonts w:ascii="Times New Roman" w:hAnsi="Times New Roman" w:cs="Times New Roman"/>
          <w:sz w:val="24"/>
          <w:szCs w:val="24"/>
        </w:rPr>
        <w:t xml:space="preserve"> от ее положения (позиции, разряда) в записи числа. Например, древнеегипетская и римская система.</w:t>
      </w:r>
    </w:p>
    <w:p w:rsidR="00563FB5" w:rsidRDefault="00563FB5" w:rsidP="000051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счисления называется </w:t>
      </w:r>
      <w:r w:rsidRPr="00563FB5">
        <w:rPr>
          <w:rFonts w:ascii="Times New Roman" w:hAnsi="Times New Roman" w:cs="Times New Roman"/>
          <w:b/>
          <w:sz w:val="24"/>
          <w:szCs w:val="24"/>
        </w:rPr>
        <w:t>позиционной,</w:t>
      </w:r>
      <w:r>
        <w:rPr>
          <w:rFonts w:ascii="Times New Roman" w:hAnsi="Times New Roman" w:cs="Times New Roman"/>
          <w:sz w:val="24"/>
          <w:szCs w:val="24"/>
        </w:rPr>
        <w:t xml:space="preserve"> если количественный эквивалент цифры зависит от ее положения (позиции, разряда) в записи числа. Например, десятичная система.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140C3C" w:rsidRPr="00140C3C" w:rsidTr="00140C3C">
        <w:trPr>
          <w:jc w:val="center"/>
        </w:trPr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C3C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счисления</w:t>
            </w:r>
          </w:p>
        </w:tc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C3C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C3C">
              <w:rPr>
                <w:rFonts w:ascii="Times New Roman" w:hAnsi="Times New Roman" w:cs="Times New Roman"/>
                <w:b/>
                <w:sz w:val="24"/>
                <w:szCs w:val="24"/>
              </w:rPr>
              <w:t>Алфавит</w:t>
            </w:r>
          </w:p>
        </w:tc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C3C">
              <w:rPr>
                <w:rFonts w:ascii="Times New Roman" w:hAnsi="Times New Roman" w:cs="Times New Roman"/>
                <w:b/>
                <w:sz w:val="24"/>
                <w:szCs w:val="24"/>
              </w:rPr>
              <w:t>Примеры чисел</w:t>
            </w:r>
          </w:p>
        </w:tc>
      </w:tr>
      <w:tr w:rsidR="00140C3C" w:rsidRPr="00140C3C" w:rsidTr="00140C3C">
        <w:trPr>
          <w:jc w:val="center"/>
        </w:trPr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Десятичная</w:t>
            </w:r>
          </w:p>
        </w:tc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0 1 2 3 4 5 6 7 8 9</w:t>
            </w:r>
          </w:p>
        </w:tc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 xml:space="preserve">54 </w:t>
            </w:r>
            <w:r w:rsidRPr="00140C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 xml:space="preserve">, 17 </w:t>
            </w:r>
            <w:r w:rsidRPr="00140C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</w:p>
        </w:tc>
      </w:tr>
      <w:tr w:rsidR="00140C3C" w:rsidRPr="00140C3C" w:rsidTr="00140C3C">
        <w:trPr>
          <w:jc w:val="center"/>
        </w:trPr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Двоичная</w:t>
            </w:r>
          </w:p>
        </w:tc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0 1</w:t>
            </w:r>
          </w:p>
        </w:tc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 xml:space="preserve">101 </w:t>
            </w:r>
            <w:r w:rsidRPr="00140C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, 1000</w:t>
            </w:r>
            <w:r w:rsidRPr="00140C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2</w:t>
            </w:r>
          </w:p>
        </w:tc>
      </w:tr>
      <w:tr w:rsidR="00140C3C" w:rsidRPr="00140C3C" w:rsidTr="00140C3C">
        <w:trPr>
          <w:jc w:val="center"/>
        </w:trPr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Троичная</w:t>
            </w:r>
          </w:p>
        </w:tc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0 1 2</w:t>
            </w:r>
          </w:p>
        </w:tc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140C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,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C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140C3C" w:rsidRPr="00140C3C" w:rsidTr="00140C3C">
        <w:trPr>
          <w:jc w:val="center"/>
        </w:trPr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Восьмеричная</w:t>
            </w:r>
          </w:p>
        </w:tc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0 1 2 3 4 5 6 7</w:t>
            </w:r>
          </w:p>
        </w:tc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140C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, 710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C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</w:p>
        </w:tc>
      </w:tr>
      <w:tr w:rsidR="00140C3C" w:rsidRPr="00140C3C" w:rsidTr="00140C3C">
        <w:trPr>
          <w:jc w:val="center"/>
        </w:trPr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Шестнадцатеричная</w:t>
            </w:r>
          </w:p>
        </w:tc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7" w:type="dxa"/>
          </w:tcPr>
          <w:p w:rsidR="00140C3C" w:rsidRPr="00B533C8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0 1 2 3 4 5 6 7 8 9</w:t>
            </w:r>
          </w:p>
          <w:p w:rsidR="00140C3C" w:rsidRPr="00B533C8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А(10) В(11) С(12)</w:t>
            </w:r>
          </w:p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D(13) E(14) F(15)</w:t>
            </w:r>
          </w:p>
        </w:tc>
        <w:tc>
          <w:tcPr>
            <w:tcW w:w="2407" w:type="dxa"/>
          </w:tcPr>
          <w:p w:rsidR="00140C3C" w:rsidRPr="00140C3C" w:rsidRDefault="00140C3C" w:rsidP="0014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 xml:space="preserve">71 </w:t>
            </w:r>
            <w:r w:rsidRPr="00140C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</w:t>
            </w: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 xml:space="preserve">, F15 </w:t>
            </w:r>
            <w:r w:rsidRPr="00140C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</w:t>
            </w:r>
          </w:p>
        </w:tc>
      </w:tr>
    </w:tbl>
    <w:p w:rsidR="00140C3C" w:rsidRDefault="00563FB5" w:rsidP="0031106D">
      <w:pPr>
        <w:spacing w:before="1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позиционной системе счисления любое число может быть представлено </w:t>
      </w:r>
      <w:r w:rsidRPr="00140C3C">
        <w:rPr>
          <w:rFonts w:ascii="Times New Roman" w:hAnsi="Times New Roman" w:cs="Times New Roman"/>
          <w:b/>
          <w:sz w:val="24"/>
          <w:szCs w:val="24"/>
        </w:rPr>
        <w:t>в свернутой и развернутой форме</w:t>
      </w:r>
      <w:r w:rsidR="0031106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40C3C" w:rsidRPr="00140C3C">
        <w:rPr>
          <w:rFonts w:ascii="Times New Roman" w:hAnsi="Times New Roman" w:cs="Times New Roman"/>
          <w:sz w:val="24"/>
          <w:szCs w:val="24"/>
        </w:rPr>
        <w:t>Для</w:t>
      </w:r>
      <w:r w:rsidR="00140C3C"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>чисел</w:t>
      </w:r>
      <w:r w:rsidR="00140C3C"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>в</w:t>
      </w:r>
      <w:r w:rsidR="00140C3C"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>позиционных</w:t>
      </w:r>
      <w:r w:rsidR="00140C3C"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>системах</w:t>
      </w:r>
      <w:r w:rsidR="00140C3C"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>счисления</w:t>
      </w:r>
      <w:r w:rsidR="00140C3C"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>обычно</w:t>
      </w:r>
      <w:r w:rsidR="00140C3C"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>в</w:t>
      </w:r>
      <w:r w:rsidR="00140C3C"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>жизни</w:t>
      </w:r>
      <w:r w:rsidR="00140C3C"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>мы</w:t>
      </w:r>
      <w:r w:rsidR="00140C3C"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 xml:space="preserve">используем свернутую форму записи чисел– 152. </w:t>
      </w:r>
    </w:p>
    <w:p w:rsidR="00140C3C" w:rsidRPr="00140C3C" w:rsidRDefault="00140C3C" w:rsidP="00140C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C3C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число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можно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представить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развернутом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виде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выделением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системы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 xml:space="preserve">счисления: </w:t>
      </w:r>
    </w:p>
    <w:p w:rsidR="00563FB5" w:rsidRDefault="00140C3C" w:rsidP="00140C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140C3C">
        <w:rPr>
          <w:rFonts w:ascii="Times New Roman" w:hAnsi="Times New Roman" w:cs="Times New Roman"/>
          <w:sz w:val="24"/>
          <w:szCs w:val="24"/>
        </w:rPr>
        <w:t xml:space="preserve">152 </w:t>
      </w:r>
      <w:r w:rsidRPr="00140C3C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= 100 + 50 + 2 = 1*10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+ 5* 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 xml:space="preserve">+ 2* 10 </w:t>
      </w:r>
      <w:r w:rsidRPr="00140C3C"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140C3C" w:rsidRDefault="00140C3C" w:rsidP="00140C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C3C" w:rsidRPr="003119EB" w:rsidRDefault="00140C3C" w:rsidP="00140C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19EB">
        <w:rPr>
          <w:rFonts w:ascii="Times New Roman" w:hAnsi="Times New Roman" w:cs="Times New Roman"/>
          <w:b/>
          <w:sz w:val="24"/>
          <w:szCs w:val="24"/>
        </w:rPr>
        <w:t>Правило</w:t>
      </w:r>
      <w:r w:rsidR="003119EB">
        <w:rPr>
          <w:rFonts w:ascii="Times New Roman" w:hAnsi="Times New Roman" w:cs="Times New Roman"/>
          <w:b/>
          <w:sz w:val="24"/>
          <w:szCs w:val="24"/>
        </w:rPr>
        <w:t xml:space="preserve"> перевода чисел в 10 систему счисления</w:t>
      </w:r>
      <w:r w:rsidRPr="003119EB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140C3C" w:rsidRPr="003119EB" w:rsidRDefault="00140C3C" w:rsidP="00140C3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119EB">
        <w:rPr>
          <w:rFonts w:ascii="Times New Roman" w:hAnsi="Times New Roman" w:cs="Times New Roman"/>
          <w:b/>
          <w:i/>
          <w:sz w:val="24"/>
          <w:szCs w:val="24"/>
        </w:rPr>
        <w:t>Для</w:t>
      </w:r>
      <w:r w:rsidR="003119EB" w:rsidRPr="00311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b/>
          <w:i/>
          <w:sz w:val="24"/>
          <w:szCs w:val="24"/>
        </w:rPr>
        <w:t>перевода</w:t>
      </w:r>
      <w:r w:rsidR="003119EB" w:rsidRPr="00311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b/>
          <w:i/>
          <w:sz w:val="24"/>
          <w:szCs w:val="24"/>
        </w:rPr>
        <w:t>числа</w:t>
      </w:r>
      <w:r w:rsidR="003119EB" w:rsidRPr="00311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b/>
          <w:i/>
          <w:sz w:val="24"/>
          <w:szCs w:val="24"/>
        </w:rPr>
        <w:t>в10</w:t>
      </w:r>
      <w:r w:rsidR="003119EB" w:rsidRPr="00311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b/>
          <w:i/>
          <w:sz w:val="24"/>
          <w:szCs w:val="24"/>
        </w:rPr>
        <w:t>систему</w:t>
      </w:r>
      <w:r w:rsidR="003119EB" w:rsidRPr="00311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b/>
          <w:i/>
          <w:sz w:val="24"/>
          <w:szCs w:val="24"/>
        </w:rPr>
        <w:t>счисления</w:t>
      </w:r>
      <w:r w:rsidR="003119EB" w:rsidRPr="00311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b/>
          <w:i/>
          <w:sz w:val="24"/>
          <w:szCs w:val="24"/>
        </w:rPr>
        <w:t>нужно</w:t>
      </w:r>
      <w:r w:rsidR="003119EB" w:rsidRPr="00311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b/>
          <w:i/>
          <w:sz w:val="24"/>
          <w:szCs w:val="24"/>
        </w:rPr>
        <w:t>представить</w:t>
      </w:r>
      <w:r w:rsidR="003119EB" w:rsidRPr="00311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b/>
          <w:i/>
          <w:sz w:val="24"/>
          <w:szCs w:val="24"/>
        </w:rPr>
        <w:t>число</w:t>
      </w:r>
      <w:r w:rsidR="003119EB" w:rsidRPr="00311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b/>
          <w:i/>
          <w:sz w:val="24"/>
          <w:szCs w:val="24"/>
        </w:rPr>
        <w:t>в развернутом</w:t>
      </w:r>
      <w:r w:rsidR="003119EB" w:rsidRPr="00311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b/>
          <w:i/>
          <w:sz w:val="24"/>
          <w:szCs w:val="24"/>
        </w:rPr>
        <w:t>виде</w:t>
      </w:r>
      <w:r w:rsidR="003119EB" w:rsidRPr="00311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="003119EB" w:rsidRPr="00311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b/>
          <w:i/>
          <w:sz w:val="24"/>
          <w:szCs w:val="24"/>
        </w:rPr>
        <w:t>выделением</w:t>
      </w:r>
      <w:r w:rsidR="003119EB" w:rsidRPr="00311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b/>
          <w:i/>
          <w:sz w:val="24"/>
          <w:szCs w:val="24"/>
        </w:rPr>
        <w:t>системы</w:t>
      </w:r>
      <w:r w:rsidR="003119EB" w:rsidRPr="00311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b/>
          <w:i/>
          <w:sz w:val="24"/>
          <w:szCs w:val="24"/>
        </w:rPr>
        <w:t>счисления,</w:t>
      </w:r>
      <w:r w:rsidR="003119EB" w:rsidRPr="00311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3119EB" w:rsidRPr="00311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b/>
          <w:i/>
          <w:sz w:val="24"/>
          <w:szCs w:val="24"/>
        </w:rPr>
        <w:t>которой</w:t>
      </w:r>
      <w:r w:rsidR="003119EB" w:rsidRPr="00311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b/>
          <w:i/>
          <w:sz w:val="24"/>
          <w:szCs w:val="24"/>
        </w:rPr>
        <w:t xml:space="preserve">оно записано, и выполнить вычисления. </w:t>
      </w:r>
    </w:p>
    <w:p w:rsidR="00140C3C" w:rsidRPr="00140C3C" w:rsidRDefault="00140C3C" w:rsidP="00140C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C3C">
        <w:rPr>
          <w:rFonts w:ascii="Times New Roman" w:hAnsi="Times New Roman" w:cs="Times New Roman"/>
          <w:sz w:val="24"/>
          <w:szCs w:val="24"/>
        </w:rPr>
        <w:t xml:space="preserve">Например, перевод из двоичной системы </w:t>
      </w:r>
      <w:r w:rsidR="0009436A">
        <w:rPr>
          <w:rFonts w:ascii="Times New Roman" w:hAnsi="Times New Roman" w:cs="Times New Roman"/>
          <w:sz w:val="24"/>
          <w:szCs w:val="24"/>
        </w:rPr>
        <w:t xml:space="preserve">числа 10101 </w:t>
      </w:r>
      <w:r w:rsidRPr="00140C3C">
        <w:rPr>
          <w:rFonts w:ascii="Times New Roman" w:hAnsi="Times New Roman" w:cs="Times New Roman"/>
          <w:sz w:val="24"/>
          <w:szCs w:val="24"/>
        </w:rPr>
        <w:t>в десятичную</w:t>
      </w:r>
    </w:p>
    <w:p w:rsidR="00140C3C" w:rsidRPr="00140C3C" w:rsidRDefault="003119EB" w:rsidP="00140C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40C3C" w:rsidRPr="00140C3C">
        <w:rPr>
          <w:rFonts w:ascii="Times New Roman" w:hAnsi="Times New Roman" w:cs="Times New Roman"/>
          <w:sz w:val="24"/>
          <w:szCs w:val="24"/>
        </w:rPr>
        <w:t xml:space="preserve">4 3 2 1 0 </w:t>
      </w:r>
    </w:p>
    <w:p w:rsidR="00140C3C" w:rsidRDefault="003119EB" w:rsidP="0031106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40C3C" w:rsidRPr="00140C3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 xml:space="preserve">1 </w:t>
      </w:r>
      <w:r w:rsidR="00140C3C" w:rsidRPr="003119E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40C3C"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 xml:space="preserve">= 10000 + 0 + 100 + 0 + 1 = 1*2 </w:t>
      </w:r>
      <w:r w:rsidR="00140C3C" w:rsidRPr="003119EB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>+ 0*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3119E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>+ 1*2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3119E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>+ 0*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3119E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>+ 1*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3119EB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>= 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140C3C">
        <w:rPr>
          <w:rFonts w:ascii="Times New Roman" w:hAnsi="Times New Roman" w:cs="Times New Roman"/>
          <w:sz w:val="24"/>
          <w:szCs w:val="24"/>
        </w:rPr>
        <w:t>+ 0 + 4 + 0 + 1 = 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C3C" w:rsidRPr="003119EB">
        <w:rPr>
          <w:rFonts w:ascii="Times New Roman" w:hAnsi="Times New Roman" w:cs="Times New Roman"/>
          <w:sz w:val="24"/>
          <w:szCs w:val="24"/>
          <w:vertAlign w:val="subscript"/>
        </w:rPr>
        <w:t>10</w:t>
      </w:r>
    </w:p>
    <w:p w:rsidR="003119EB" w:rsidRPr="003119EB" w:rsidRDefault="003119EB" w:rsidP="003119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19EB">
        <w:rPr>
          <w:rFonts w:ascii="Times New Roman" w:hAnsi="Times New Roman" w:cs="Times New Roman"/>
          <w:b/>
          <w:sz w:val="24"/>
          <w:szCs w:val="24"/>
        </w:rPr>
        <w:t>Правило</w:t>
      </w:r>
      <w:r>
        <w:rPr>
          <w:rFonts w:ascii="Times New Roman" w:hAnsi="Times New Roman" w:cs="Times New Roman"/>
          <w:b/>
          <w:sz w:val="24"/>
          <w:szCs w:val="24"/>
        </w:rPr>
        <w:t xml:space="preserve"> перевода чисел из 10 системы счисления в другие</w:t>
      </w:r>
      <w:r w:rsidRPr="003119EB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119EB" w:rsidRPr="0009436A" w:rsidRDefault="003119EB" w:rsidP="0009436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9436A">
        <w:rPr>
          <w:rFonts w:ascii="Times New Roman" w:hAnsi="Times New Roman" w:cs="Times New Roman"/>
          <w:b/>
          <w:i/>
          <w:sz w:val="24"/>
          <w:szCs w:val="24"/>
        </w:rPr>
        <w:t>Последовательно выполнять целочисленное деление числа и получаемых частных на основание новой системы до тех пор, пока не получим частное меньше делителя.</w:t>
      </w:r>
    </w:p>
    <w:p w:rsidR="003119EB" w:rsidRPr="0009436A" w:rsidRDefault="003119EB" w:rsidP="0009436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9436A">
        <w:rPr>
          <w:rFonts w:ascii="Times New Roman" w:hAnsi="Times New Roman" w:cs="Times New Roman"/>
          <w:b/>
          <w:i/>
          <w:sz w:val="24"/>
          <w:szCs w:val="24"/>
        </w:rPr>
        <w:t>Полученные остатки являются цифрами числа в новой системе и записываются</w:t>
      </w:r>
      <w:r w:rsidR="0009436A" w:rsidRPr="0009436A">
        <w:rPr>
          <w:rFonts w:ascii="Times New Roman" w:hAnsi="Times New Roman" w:cs="Times New Roman"/>
          <w:b/>
          <w:i/>
          <w:sz w:val="24"/>
          <w:szCs w:val="24"/>
        </w:rPr>
        <w:t xml:space="preserve"> в обратном порядке, начиная с последнего частного.</w:t>
      </w:r>
    </w:p>
    <w:p w:rsidR="0009436A" w:rsidRDefault="0009436A" w:rsidP="00094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40C3C">
        <w:rPr>
          <w:rFonts w:ascii="Times New Roman" w:hAnsi="Times New Roman" w:cs="Times New Roman"/>
          <w:sz w:val="24"/>
          <w:szCs w:val="24"/>
        </w:rPr>
        <w:t>апример, перевод из десятичн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40C3C">
        <w:rPr>
          <w:rFonts w:ascii="Times New Roman" w:hAnsi="Times New Roman" w:cs="Times New Roman"/>
          <w:sz w:val="24"/>
          <w:szCs w:val="24"/>
        </w:rPr>
        <w:t xml:space="preserve"> системы </w:t>
      </w:r>
      <w:r>
        <w:rPr>
          <w:rFonts w:ascii="Times New Roman" w:hAnsi="Times New Roman" w:cs="Times New Roman"/>
          <w:sz w:val="24"/>
          <w:szCs w:val="24"/>
        </w:rPr>
        <w:t xml:space="preserve">числа 315 </w:t>
      </w:r>
      <w:r w:rsidRPr="00140C3C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восьмеричную</w:t>
      </w:r>
      <w:r w:rsidRPr="00140C3C">
        <w:rPr>
          <w:rFonts w:ascii="Times New Roman" w:hAnsi="Times New Roman" w:cs="Times New Roman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sz w:val="24"/>
          <w:szCs w:val="24"/>
        </w:rPr>
        <w:t xml:space="preserve">у: 315 </w:t>
      </w:r>
      <w:r w:rsidRPr="0009436A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= 473 </w:t>
      </w:r>
      <w:r w:rsidRPr="0009436A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="0031106D">
        <w:rPr>
          <w:rFonts w:ascii="Times New Roman" w:hAnsi="Times New Roman" w:cs="Times New Roman"/>
          <w:sz w:val="24"/>
          <w:szCs w:val="24"/>
          <w:vertAlign w:val="subscript"/>
        </w:rPr>
        <w:t>.</w:t>
      </w:r>
    </w:p>
    <w:p w:rsidR="0031106D" w:rsidRDefault="0031106D" w:rsidP="00311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40C3C">
        <w:rPr>
          <w:rFonts w:ascii="Times New Roman" w:hAnsi="Times New Roman" w:cs="Times New Roman"/>
          <w:sz w:val="24"/>
          <w:szCs w:val="24"/>
        </w:rPr>
        <w:t>апример, перевод из десятичн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40C3C">
        <w:rPr>
          <w:rFonts w:ascii="Times New Roman" w:hAnsi="Times New Roman" w:cs="Times New Roman"/>
          <w:sz w:val="24"/>
          <w:szCs w:val="24"/>
        </w:rPr>
        <w:t xml:space="preserve"> системы </w:t>
      </w:r>
      <w:r>
        <w:rPr>
          <w:rFonts w:ascii="Times New Roman" w:hAnsi="Times New Roman" w:cs="Times New Roman"/>
          <w:sz w:val="24"/>
          <w:szCs w:val="24"/>
        </w:rPr>
        <w:t xml:space="preserve">числа 315 </w:t>
      </w:r>
      <w:r w:rsidRPr="00140C3C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шестнадцатеричную</w:t>
      </w:r>
      <w:r w:rsidRPr="00140C3C">
        <w:rPr>
          <w:rFonts w:ascii="Times New Roman" w:hAnsi="Times New Roman" w:cs="Times New Roman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sz w:val="24"/>
          <w:szCs w:val="24"/>
        </w:rPr>
        <w:t xml:space="preserve">у: </w:t>
      </w:r>
    </w:p>
    <w:p w:rsidR="0031106D" w:rsidRDefault="0031106D" w:rsidP="0031106D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315 </w:t>
      </w:r>
      <w:r w:rsidRPr="0009436A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= 13В </w:t>
      </w:r>
      <w:r>
        <w:rPr>
          <w:rFonts w:ascii="Times New Roman" w:hAnsi="Times New Roman" w:cs="Times New Roman"/>
          <w:sz w:val="24"/>
          <w:szCs w:val="24"/>
          <w:vertAlign w:val="subscript"/>
        </w:rPr>
        <w:t>16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576"/>
        <w:gridCol w:w="567"/>
        <w:gridCol w:w="567"/>
        <w:gridCol w:w="567"/>
        <w:gridCol w:w="567"/>
        <w:gridCol w:w="567"/>
        <w:gridCol w:w="567"/>
        <w:gridCol w:w="567"/>
        <w:gridCol w:w="567"/>
        <w:gridCol w:w="576"/>
        <w:gridCol w:w="576"/>
        <w:gridCol w:w="567"/>
        <w:gridCol w:w="567"/>
      </w:tblGrid>
      <w:tr w:rsidR="0031106D" w:rsidTr="0031106D">
        <w:trPr>
          <w:jc w:val="center"/>
        </w:trPr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bottom w:val="single" w:sz="4" w:space="0" w:color="BFBFBF" w:themeColor="background1" w:themeShade="BF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31106D" w:rsidRP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106D" w:rsidRP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6D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106D" w:rsidRP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P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06D" w:rsidTr="0031106D">
        <w:trPr>
          <w:jc w:val="center"/>
        </w:trPr>
        <w:tc>
          <w:tcPr>
            <w:tcW w:w="57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:rsidR="0031106D" w:rsidRDefault="0031106D" w:rsidP="000943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31106D" w:rsidRP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106D" w:rsidRP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6D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106D" w:rsidRPr="0031106D" w:rsidRDefault="0031106D" w:rsidP="003110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10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106D" w:rsidRP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1106D" w:rsidTr="0031106D">
        <w:trPr>
          <w:jc w:val="center"/>
        </w:trPr>
        <w:tc>
          <w:tcPr>
            <w:tcW w:w="576" w:type="dxa"/>
            <w:tcBorders>
              <w:top w:val="single" w:sz="4" w:space="0" w:color="auto"/>
            </w:tcBorders>
          </w:tcPr>
          <w:p w:rsidR="0031106D" w:rsidRPr="0009436A" w:rsidRDefault="0031106D" w:rsidP="0009436A">
            <w:pPr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09436A">
              <w:rPr>
                <w:rFonts w:ascii="Times New Roman" w:hAnsi="Times New Roman" w:cs="Times New Roman"/>
                <w:sz w:val="28"/>
                <w:szCs w:val="24"/>
              </w:rPr>
              <w:sym w:font="Wingdings" w:char="F083"/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31106D" w:rsidRDefault="0031106D" w:rsidP="000943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36A">
              <w:rPr>
                <w:rFonts w:ascii="Times New Roman" w:hAnsi="Times New Roman" w:cs="Times New Roman"/>
                <w:sz w:val="28"/>
                <w:szCs w:val="24"/>
              </w:rPr>
              <w:sym w:font="Wingdings" w:char="F084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Pr="0009436A" w:rsidRDefault="0031106D" w:rsidP="0009436A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Pr="0009436A" w:rsidRDefault="0031106D" w:rsidP="0009436A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Pr="0009436A" w:rsidRDefault="0031106D" w:rsidP="0009436A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Pr="0009436A" w:rsidRDefault="0031106D" w:rsidP="0009436A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Pr="0009436A" w:rsidRDefault="0031106D" w:rsidP="0009436A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Pr="0009436A" w:rsidRDefault="0031106D" w:rsidP="0009436A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31106D" w:rsidRPr="0031106D" w:rsidRDefault="0031106D" w:rsidP="003110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106D" w:rsidRPr="0031106D" w:rsidRDefault="0031106D" w:rsidP="003110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10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106D" w:rsidRPr="0031106D" w:rsidRDefault="0031106D" w:rsidP="003110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10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106D" w:rsidRP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6D">
              <w:rPr>
                <w:rFonts w:ascii="Times New Roman" w:hAnsi="Times New Roman" w:cs="Times New Roman"/>
                <w:sz w:val="28"/>
                <w:szCs w:val="24"/>
              </w:rPr>
              <w:sym w:font="Wingdings" w:char="F081"/>
            </w:r>
          </w:p>
        </w:tc>
      </w:tr>
      <w:tr w:rsidR="0031106D" w:rsidTr="0031106D">
        <w:trPr>
          <w:jc w:val="center"/>
        </w:trPr>
        <w:tc>
          <w:tcPr>
            <w:tcW w:w="576" w:type="dxa"/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5832305" wp14:editId="42E36363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190781</wp:posOffset>
                      </wp:positionV>
                      <wp:extent cx="818707" cy="10632"/>
                      <wp:effectExtent l="38100" t="57150" r="0" b="8509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18707" cy="1063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0803F74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9.65pt;margin-top:15pt;width:64.45pt;height:.85pt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1106D" w:rsidRDefault="0031106D" w:rsidP="000943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436A">
              <w:rPr>
                <w:rFonts w:ascii="Times New Roman" w:hAnsi="Times New Roman" w:cs="Times New Roman"/>
                <w:sz w:val="28"/>
                <w:szCs w:val="24"/>
              </w:rPr>
              <w:sym w:font="Wingdings" w:char="F087"/>
            </w:r>
          </w:p>
        </w:tc>
        <w:tc>
          <w:tcPr>
            <w:tcW w:w="567" w:type="dxa"/>
            <w:tcBorders>
              <w:top w:val="nil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31106D" w:rsidRP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31106D" w:rsidRP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106D" w:rsidRPr="0031106D" w:rsidRDefault="0031106D" w:rsidP="003110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436A">
              <w:rPr>
                <w:rFonts w:ascii="Times New Roman" w:hAnsi="Times New Roman" w:cs="Times New Roman"/>
                <w:sz w:val="28"/>
                <w:szCs w:val="24"/>
              </w:rPr>
              <w:sym w:font="Wingdings" w:char="F083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1106D" w:rsidRPr="0031106D" w:rsidRDefault="0031106D" w:rsidP="00094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868AE73" wp14:editId="52F93151">
                      <wp:simplePos x="0" y="0"/>
                      <wp:positionH relativeFrom="column">
                        <wp:posOffset>-627173</wp:posOffset>
                      </wp:positionH>
                      <wp:positionV relativeFrom="paragraph">
                        <wp:posOffset>190190</wp:posOffset>
                      </wp:positionV>
                      <wp:extent cx="818707" cy="10632"/>
                      <wp:effectExtent l="38100" t="57150" r="0" b="8509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18707" cy="1063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0C92469A" id="Прямая со стрелкой 2" o:spid="_x0000_s1026" type="#_x0000_t32" style="position:absolute;margin-left:-49.4pt;margin-top:15pt;width:64.45pt;height:.85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:rsidR="00486A7D" w:rsidRDefault="00486A7D" w:rsidP="00140C3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486A7D" w:rsidTr="00AB4A64">
        <w:tc>
          <w:tcPr>
            <w:tcW w:w="5495" w:type="dxa"/>
            <w:tcBorders>
              <w:right w:val="single" w:sz="4" w:space="0" w:color="auto"/>
            </w:tcBorders>
            <w:hideMark/>
          </w:tcPr>
          <w:p w:rsidR="00486A7D" w:rsidRDefault="00486A7D" w:rsidP="00AB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 w:rsidP="00AB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 w:rsidP="00AB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486A7D" w:rsidTr="00AB4A64">
        <w:tc>
          <w:tcPr>
            <w:tcW w:w="5495" w:type="dxa"/>
            <w:tcBorders>
              <w:right w:val="single" w:sz="4" w:space="0" w:color="auto"/>
            </w:tcBorders>
          </w:tcPr>
          <w:p w:rsidR="00486A7D" w:rsidRDefault="00486A7D" w:rsidP="00AB4A6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 w:rsidP="00AB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 w:rsidP="00AB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86A7D" w:rsidTr="00AB4A64">
        <w:tc>
          <w:tcPr>
            <w:tcW w:w="5495" w:type="dxa"/>
            <w:tcBorders>
              <w:right w:val="single" w:sz="4" w:space="0" w:color="auto"/>
            </w:tcBorders>
          </w:tcPr>
          <w:p w:rsidR="00486A7D" w:rsidRDefault="00486A7D" w:rsidP="00AB4A6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 w:rsidP="00AB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 w:rsidP="00AB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071E3" w:rsidTr="00AB4A64">
        <w:tc>
          <w:tcPr>
            <w:tcW w:w="5495" w:type="dxa"/>
            <w:tcBorders>
              <w:right w:val="single" w:sz="4" w:space="0" w:color="auto"/>
            </w:tcBorders>
          </w:tcPr>
          <w:p w:rsidR="00A071E3" w:rsidRDefault="00A071E3" w:rsidP="00AB4A6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E3" w:rsidRDefault="00A071E3" w:rsidP="00AB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E3" w:rsidRDefault="00A071E3" w:rsidP="00AB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Босова Л.Л.</w:t>
            </w:r>
          </w:p>
        </w:tc>
      </w:tr>
    </w:tbl>
    <w:p w:rsidR="00633B76" w:rsidRDefault="003119EB" w:rsidP="00486A7D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Логика</w:t>
      </w:r>
      <w:r w:rsidR="00633B76" w:rsidRPr="009506E9">
        <w:rPr>
          <w:rFonts w:ascii="Times New Roman" w:hAnsi="Times New Roman" w:cs="Times New Roman"/>
          <w:sz w:val="24"/>
          <w:szCs w:val="24"/>
        </w:rPr>
        <w:t xml:space="preserve"> –</w:t>
      </w:r>
      <w:r w:rsidR="00C040A5">
        <w:rPr>
          <w:rFonts w:ascii="Times New Roman" w:hAnsi="Times New Roman" w:cs="Times New Roman"/>
          <w:sz w:val="24"/>
          <w:szCs w:val="24"/>
        </w:rPr>
        <w:t xml:space="preserve"> наука о</w:t>
      </w:r>
      <w:r w:rsidR="009F0F0E" w:rsidRPr="009F0F0E">
        <w:rPr>
          <w:rFonts w:ascii="Times New Roman" w:hAnsi="Times New Roman" w:cs="Times New Roman"/>
          <w:sz w:val="24"/>
          <w:szCs w:val="24"/>
        </w:rPr>
        <w:t xml:space="preserve"> формах, методах и законах мышления</w:t>
      </w:r>
      <w:r w:rsidR="00C040A5">
        <w:rPr>
          <w:rFonts w:ascii="Times New Roman" w:hAnsi="Times New Roman" w:cs="Times New Roman"/>
          <w:sz w:val="24"/>
          <w:szCs w:val="24"/>
        </w:rPr>
        <w:t xml:space="preserve">, </w:t>
      </w:r>
      <w:r w:rsidR="00C040A5" w:rsidRPr="00C040A5">
        <w:rPr>
          <w:rFonts w:ascii="Times New Roman" w:hAnsi="Times New Roman" w:cs="Times New Roman"/>
          <w:sz w:val="24"/>
          <w:szCs w:val="24"/>
        </w:rPr>
        <w:t>является подразделом математики, а</w:t>
      </w:r>
      <w:r w:rsidR="00C040A5">
        <w:rPr>
          <w:rFonts w:ascii="Times New Roman" w:hAnsi="Times New Roman" w:cs="Times New Roman"/>
          <w:sz w:val="24"/>
          <w:szCs w:val="24"/>
        </w:rPr>
        <w:t xml:space="preserve"> алгебра логики (</w:t>
      </w:r>
      <w:hyperlink r:id="rId8" w:tooltip="Булева алгебра" w:history="1">
        <w:r w:rsidR="00C040A5" w:rsidRPr="00C040A5">
          <w:rPr>
            <w:rFonts w:ascii="Times New Roman" w:hAnsi="Times New Roman" w:cs="Times New Roman"/>
            <w:sz w:val="24"/>
            <w:szCs w:val="24"/>
          </w:rPr>
          <w:t>булева алгебра</w:t>
        </w:r>
      </w:hyperlink>
      <w:r w:rsidR="00C040A5">
        <w:rPr>
          <w:rFonts w:ascii="Times New Roman" w:hAnsi="Times New Roman" w:cs="Times New Roman"/>
          <w:sz w:val="24"/>
          <w:szCs w:val="24"/>
        </w:rPr>
        <w:t xml:space="preserve">) </w:t>
      </w:r>
      <w:r w:rsidR="00C040A5" w:rsidRPr="00C040A5">
        <w:rPr>
          <w:rFonts w:ascii="Times New Roman" w:hAnsi="Times New Roman" w:cs="Times New Roman"/>
          <w:sz w:val="24"/>
          <w:szCs w:val="24"/>
        </w:rPr>
        <w:t>одной из основ информатики</w:t>
      </w:r>
      <w:r w:rsidR="00C040A5">
        <w:rPr>
          <w:rFonts w:ascii="Times New Roman" w:hAnsi="Times New Roman" w:cs="Times New Roman"/>
          <w:sz w:val="24"/>
          <w:szCs w:val="24"/>
        </w:rPr>
        <w:t xml:space="preserve"> и конструирования устройств</w:t>
      </w:r>
      <w:r w:rsidR="00C040A5" w:rsidRPr="00C040A5">
        <w:rPr>
          <w:rFonts w:ascii="Times New Roman" w:hAnsi="Times New Roman" w:cs="Times New Roman"/>
          <w:sz w:val="24"/>
          <w:szCs w:val="24"/>
        </w:rPr>
        <w:t>.</w:t>
      </w:r>
    </w:p>
    <w:p w:rsidR="00A96A16" w:rsidRDefault="00A96A16" w:rsidP="00633B7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40A5">
        <w:rPr>
          <w:rFonts w:ascii="Times New Roman" w:hAnsi="Times New Roman" w:cs="Times New Roman"/>
          <w:sz w:val="24"/>
          <w:szCs w:val="24"/>
        </w:rPr>
        <w:t>Высказывание</w:t>
      </w:r>
      <w:r>
        <w:rPr>
          <w:rFonts w:ascii="Times New Roman" w:hAnsi="Times New Roman" w:cs="Times New Roman"/>
          <w:sz w:val="24"/>
          <w:szCs w:val="24"/>
        </w:rPr>
        <w:t xml:space="preserve"> – повествовательное предложение, содержание которого можно однозначно определить как истинное или ложное.</w:t>
      </w:r>
    </w:p>
    <w:p w:rsidR="00B96234" w:rsidRPr="00633B76" w:rsidRDefault="00B96234" w:rsidP="00633B7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234">
        <w:rPr>
          <w:rFonts w:ascii="Times New Roman" w:hAnsi="Times New Roman" w:cs="Times New Roman"/>
          <w:b/>
          <w:sz w:val="24"/>
          <w:szCs w:val="24"/>
        </w:rPr>
        <w:t>Таблица истинности</w:t>
      </w:r>
      <w:r>
        <w:rPr>
          <w:rFonts w:ascii="Times New Roman" w:hAnsi="Times New Roman" w:cs="Times New Roman"/>
          <w:sz w:val="24"/>
          <w:szCs w:val="24"/>
        </w:rPr>
        <w:t xml:space="preserve"> показывает, какие значения принимает логическое выражение при всех наборах значений входящих в него переменных.</w:t>
      </w:r>
    </w:p>
    <w:tbl>
      <w:tblPr>
        <w:tblStyle w:val="a4"/>
        <w:tblW w:w="10514" w:type="dxa"/>
        <w:tblLayout w:type="fixed"/>
        <w:tblLook w:val="0600" w:firstRow="0" w:lastRow="0" w:firstColumn="0" w:lastColumn="0" w:noHBand="1" w:noVBand="1"/>
      </w:tblPr>
      <w:tblGrid>
        <w:gridCol w:w="5934"/>
        <w:gridCol w:w="4580"/>
      </w:tblGrid>
      <w:tr w:rsidR="00A96A16" w:rsidRPr="00A96A16" w:rsidTr="00A96A16">
        <w:tc>
          <w:tcPr>
            <w:tcW w:w="5934" w:type="dxa"/>
          </w:tcPr>
          <w:p w:rsidR="00A96A16" w:rsidRPr="00A96A16" w:rsidRDefault="00A96A16" w:rsidP="000A0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1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Логические операции</w:t>
            </w:r>
            <w:r w:rsidR="00B962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над высказываниями</w:t>
            </w:r>
          </w:p>
        </w:tc>
        <w:tc>
          <w:tcPr>
            <w:tcW w:w="4580" w:type="dxa"/>
          </w:tcPr>
          <w:p w:rsidR="00A96A16" w:rsidRPr="00A96A16" w:rsidRDefault="00A96A16" w:rsidP="000A0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Таблицы истинности</w:t>
            </w:r>
          </w:p>
        </w:tc>
      </w:tr>
      <w:tr w:rsidR="00A96A16" w:rsidRPr="00A96A16" w:rsidTr="00A96A16">
        <w:tc>
          <w:tcPr>
            <w:tcW w:w="5934" w:type="dxa"/>
          </w:tcPr>
          <w:p w:rsidR="00A96A16" w:rsidRPr="00A96A16" w:rsidRDefault="00A96A16" w:rsidP="000A0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Отрица́ние  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унарная операция над </w:t>
            </w:r>
            <w:r w:rsidR="00B96234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высказыванием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результатом которой является суждение (в известном смысле) «противоположное» исходному. </w:t>
            </w:r>
          </w:p>
          <w:p w:rsidR="00A96A16" w:rsidRPr="00A96A16" w:rsidRDefault="00A96A16" w:rsidP="000A0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Обозначается: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96A16">
              <w:rPr>
                <w:rFonts w:ascii="Times New Roman" w:eastAsia="Verdana" w:hAnsi="Times New Roman" w:cs="Times New Roman"/>
                <w:sz w:val="24"/>
                <w:szCs w:val="24"/>
              </w:rPr>
              <w:t>¬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 или чертой над суждением. </w:t>
            </w:r>
          </w:p>
          <w:p w:rsidR="00A96A16" w:rsidRPr="00A96A16" w:rsidRDefault="00A96A16" w:rsidP="000A0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Синоним: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логическое "НЕ", NOT.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580" w:type="dxa"/>
          </w:tcPr>
          <w:p w:rsidR="00A96A16" w:rsidRPr="00A96A16" w:rsidRDefault="00A96A16" w:rsidP="000A0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323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615"/>
              <w:gridCol w:w="1620"/>
            </w:tblGrid>
            <w:tr w:rsidR="00A96A16" w:rsidRPr="00A96A16" w:rsidTr="000A0705">
              <w:trPr>
                <w:trHeight w:val="200"/>
              </w:trPr>
              <w:tc>
                <w:tcPr>
                  <w:tcW w:w="16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¬А</w:t>
                  </w:r>
                </w:p>
              </w:tc>
            </w:tr>
            <w:tr w:rsidR="00A96A16" w:rsidRPr="00A96A16" w:rsidTr="000A0705">
              <w:tc>
                <w:tcPr>
                  <w:tcW w:w="16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A96A16" w:rsidRPr="00A96A16" w:rsidTr="000A0705">
              <w:tc>
                <w:tcPr>
                  <w:tcW w:w="161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6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96A16" w:rsidRPr="00A96A16" w:rsidRDefault="00A96A16" w:rsidP="000A0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6A16" w:rsidRPr="00A96A16" w:rsidTr="00A96A16">
        <w:tc>
          <w:tcPr>
            <w:tcW w:w="5934" w:type="dxa"/>
          </w:tcPr>
          <w:p w:rsidR="00A96A16" w:rsidRPr="00A96A16" w:rsidRDefault="00A96A16" w:rsidP="000A0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Конъюнкция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(лат. conjunctio -связываю) — бинарная операция  логи́ческого умножения над </w:t>
            </w:r>
            <w:r w:rsidR="00B96234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ниями. Конъюнкция двух логических переменных истинна тогда и только тогда, когда оба высказывания, истинны</w:t>
            </w:r>
          </w:p>
          <w:p w:rsidR="00A96A16" w:rsidRPr="00A96A16" w:rsidRDefault="00A96A16" w:rsidP="000A0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Обозначается: 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A96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&amp;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ym w:font="Symbol" w:char="F0D9"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A96A16" w:rsidRPr="00A96A16" w:rsidRDefault="00A96A16" w:rsidP="000A0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Синонимы: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логи́ческое «И», AND.</w:t>
            </w:r>
          </w:p>
        </w:tc>
        <w:tc>
          <w:tcPr>
            <w:tcW w:w="4580" w:type="dxa"/>
          </w:tcPr>
          <w:p w:rsidR="00A96A16" w:rsidRPr="00A96A16" w:rsidRDefault="00A96A16" w:rsidP="000A0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4349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450"/>
              <w:gridCol w:w="1449"/>
              <w:gridCol w:w="1450"/>
            </w:tblGrid>
            <w:tr w:rsidR="00A96A16" w:rsidRPr="00A96A16" w:rsidTr="000A0705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А &amp; В</w:t>
                  </w:r>
                </w:p>
              </w:tc>
            </w:tr>
            <w:tr w:rsidR="00A96A16" w:rsidRPr="00A96A16" w:rsidTr="000A0705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A96A16" w:rsidRPr="00A96A16" w:rsidTr="000A0705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A96A16" w:rsidRPr="00A96A16" w:rsidTr="000A0705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A96A16" w:rsidRPr="00A96A16" w:rsidTr="000A0705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96A16" w:rsidRPr="00A96A16" w:rsidRDefault="00A96A16" w:rsidP="000A0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6A16" w:rsidRPr="00A96A16" w:rsidTr="00A96A16">
        <w:tc>
          <w:tcPr>
            <w:tcW w:w="5934" w:type="dxa"/>
          </w:tcPr>
          <w:p w:rsidR="00A96A16" w:rsidRPr="00A96A16" w:rsidRDefault="00A96A16" w:rsidP="000A0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Дизъю́нкция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(лат. disjunctio - разобщение) — бинарная операция  логи́ческого сложе́ния над </w:t>
            </w:r>
            <w:r w:rsidR="00B96234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>ниями. Дизъюнкция двух логических переменных ложна тогда и только тогда, когда оба высказывания ложны.</w:t>
            </w:r>
          </w:p>
          <w:p w:rsidR="00A96A16" w:rsidRPr="00A96A16" w:rsidRDefault="00A96A16" w:rsidP="000A0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Обозначается: 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DA"/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</w:p>
          <w:p w:rsidR="00A96A16" w:rsidRPr="00A96A16" w:rsidRDefault="00A96A16" w:rsidP="000A0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Синонимы:</w:t>
            </w:r>
            <w:r w:rsidRPr="00A96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логи́ческое «ИЛИ», OR.</w:t>
            </w:r>
          </w:p>
        </w:tc>
        <w:tc>
          <w:tcPr>
            <w:tcW w:w="4580" w:type="dxa"/>
          </w:tcPr>
          <w:p w:rsidR="00A96A16" w:rsidRPr="00A96A16" w:rsidRDefault="00A96A16" w:rsidP="000A0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4349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450"/>
              <w:gridCol w:w="1449"/>
              <w:gridCol w:w="1450"/>
            </w:tblGrid>
            <w:tr w:rsidR="00A96A16" w:rsidRPr="00A96A16" w:rsidTr="000A0705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А v В</w:t>
                  </w:r>
                </w:p>
              </w:tc>
            </w:tr>
            <w:tr w:rsidR="00A96A16" w:rsidRPr="00A96A16" w:rsidTr="000A0705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A96A16" w:rsidRPr="00A96A16" w:rsidTr="000A0705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96A16" w:rsidRPr="00A96A16" w:rsidTr="000A0705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A96A16" w:rsidRPr="00A96A16" w:rsidTr="000A0705"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4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5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96A16" w:rsidRPr="00A96A16" w:rsidRDefault="00A96A16" w:rsidP="000A0705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4"/>
                      <w:tab w:val="left" w:pos="2552"/>
                      <w:tab w:val="left" w:pos="4536"/>
                      <w:tab w:val="left" w:pos="6237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6A1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96A16" w:rsidRPr="00A96A16" w:rsidRDefault="00A96A16" w:rsidP="000A0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96A16" w:rsidRDefault="00A96A16" w:rsidP="00A96A1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552"/>
          <w:tab w:val="left" w:pos="4536"/>
          <w:tab w:val="left" w:pos="6237"/>
        </w:tabs>
        <w:spacing w:after="0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6A16" w:rsidRDefault="00A96A16" w:rsidP="00A96A1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552"/>
          <w:tab w:val="left" w:pos="4536"/>
          <w:tab w:val="left" w:pos="6237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Диаграмма Эйлера-Венна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геометрическая схема для наглядного представления, с помощью которой можно изобразить отношение между множествами (множество изображается как окружность).</w:t>
      </w:r>
    </w:p>
    <w:tbl>
      <w:tblPr>
        <w:tblW w:w="9761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57"/>
        <w:gridCol w:w="3402"/>
        <w:gridCol w:w="3402"/>
      </w:tblGrid>
      <w:tr w:rsidR="00A96A16" w:rsidTr="00A96A16">
        <w:tc>
          <w:tcPr>
            <w:tcW w:w="29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96A16" w:rsidRDefault="00A96A16" w:rsidP="000A0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noProof/>
                <w:sz w:val="24"/>
                <w:szCs w:val="24"/>
                <w:lang w:eastAsia="ru-RU"/>
              </w:rPr>
              <w:drawing>
                <wp:inline distT="19050" distB="19050" distL="19050" distR="19050" wp14:anchorId="19D4FE23" wp14:editId="1B264D79">
                  <wp:extent cx="1914525" cy="1714500"/>
                  <wp:effectExtent l="0" t="0" r="0" b="0"/>
                  <wp:docPr id="6" name="image1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525" cy="17145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eastAsia="Verdana" w:hAnsi="Verdana" w:cs="Verdana"/>
                <w:sz w:val="24"/>
                <w:szCs w:val="24"/>
              </w:rPr>
              <w:t>¬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402" w:type="dxa"/>
          </w:tcPr>
          <w:p w:rsidR="00A96A16" w:rsidRDefault="00A96A16" w:rsidP="00A96A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</w:pPr>
            <w:r>
              <w:rPr>
                <w:noProof/>
                <w:lang w:eastAsia="ru-RU"/>
              </w:rPr>
              <w:drawing>
                <wp:inline distT="19050" distB="19050" distL="19050" distR="19050" wp14:anchorId="2776DCBF" wp14:editId="15FF514C">
                  <wp:extent cx="1962150" cy="1714500"/>
                  <wp:effectExtent l="0" t="0" r="0" b="0"/>
                  <wp:docPr id="5" name="image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17145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A96A16" w:rsidRDefault="00A96A16" w:rsidP="00A96A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  <w:rPr>
                <w:noProof/>
              </w:rPr>
            </w:pPr>
            <w:r>
              <w:t>А  v  В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96A16" w:rsidRDefault="00A96A16" w:rsidP="000A0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</w:pPr>
            <w:r>
              <w:rPr>
                <w:noProof/>
                <w:lang w:eastAsia="ru-RU"/>
              </w:rPr>
              <w:drawing>
                <wp:inline distT="19050" distB="19050" distL="19050" distR="19050" wp14:anchorId="7EDE9624" wp14:editId="3C32D27F">
                  <wp:extent cx="1914525" cy="1714500"/>
                  <wp:effectExtent l="0" t="0" r="0" b="0"/>
                  <wp:docPr id="4" name="image9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jp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525" cy="17145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A96A16" w:rsidRDefault="00A96A16" w:rsidP="000A07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</w:pPr>
            <w: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&amp; </w:t>
            </w:r>
            <w:r>
              <w:t>В</w:t>
            </w:r>
          </w:p>
        </w:tc>
      </w:tr>
      <w:tr w:rsidR="00A96A16" w:rsidTr="00A96A16">
        <w:tc>
          <w:tcPr>
            <w:tcW w:w="29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96A16" w:rsidRDefault="00A96A16" w:rsidP="00A96A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Отрицание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множества А </w:t>
            </w:r>
          </w:p>
        </w:tc>
        <w:tc>
          <w:tcPr>
            <w:tcW w:w="3402" w:type="dxa"/>
          </w:tcPr>
          <w:p w:rsidR="00A96A16" w:rsidRDefault="00A96A16" w:rsidP="00A96A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 (объединение)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множеств  А и В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96A16" w:rsidRDefault="00A96A16" w:rsidP="00A96A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  <w:tab w:val="left" w:pos="2552"/>
                <w:tab w:val="left" w:pos="4536"/>
                <w:tab w:val="left" w:pos="62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Произведение (пересечение 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множеств А и В </w:t>
            </w:r>
          </w:p>
        </w:tc>
      </w:tr>
    </w:tbl>
    <w:p w:rsidR="00486A7D" w:rsidRDefault="00486A7D" w:rsidP="0000510F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486A7D" w:rsidTr="00AB4A64">
        <w:tc>
          <w:tcPr>
            <w:tcW w:w="5495" w:type="dxa"/>
            <w:tcBorders>
              <w:right w:val="single" w:sz="4" w:space="0" w:color="auto"/>
            </w:tcBorders>
            <w:hideMark/>
          </w:tcPr>
          <w:p w:rsidR="00486A7D" w:rsidRDefault="00486A7D" w:rsidP="00AB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 w:rsidP="00AB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 w:rsidP="00AB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486A7D" w:rsidTr="00AB4A64">
        <w:tc>
          <w:tcPr>
            <w:tcW w:w="5495" w:type="dxa"/>
            <w:tcBorders>
              <w:right w:val="single" w:sz="4" w:space="0" w:color="auto"/>
            </w:tcBorders>
          </w:tcPr>
          <w:p w:rsidR="00486A7D" w:rsidRDefault="00486A7D" w:rsidP="00AB4A6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 w:rsidP="00AB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 w:rsidP="00AB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86A7D" w:rsidTr="00AB4A64">
        <w:tc>
          <w:tcPr>
            <w:tcW w:w="5495" w:type="dxa"/>
            <w:tcBorders>
              <w:right w:val="single" w:sz="4" w:space="0" w:color="auto"/>
            </w:tcBorders>
          </w:tcPr>
          <w:p w:rsidR="00486A7D" w:rsidRDefault="00486A7D" w:rsidP="00AB4A6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 w:rsidP="00AB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 w:rsidP="00AB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071E3" w:rsidTr="00AB4A64">
        <w:tc>
          <w:tcPr>
            <w:tcW w:w="5495" w:type="dxa"/>
            <w:tcBorders>
              <w:right w:val="single" w:sz="4" w:space="0" w:color="auto"/>
            </w:tcBorders>
          </w:tcPr>
          <w:p w:rsidR="00A071E3" w:rsidRDefault="00A071E3" w:rsidP="00AB4A6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E3" w:rsidRDefault="00A071E3" w:rsidP="00AB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E3" w:rsidRDefault="00A071E3" w:rsidP="00AB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Босова Л.Л.</w:t>
            </w:r>
          </w:p>
        </w:tc>
      </w:tr>
    </w:tbl>
    <w:p w:rsidR="00633B76" w:rsidRDefault="003119EB" w:rsidP="00486A7D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Алгоритм</w:t>
      </w:r>
      <w:r w:rsidR="00633B76" w:rsidRPr="009506E9">
        <w:rPr>
          <w:rFonts w:ascii="Times New Roman" w:hAnsi="Times New Roman" w:cs="Times New Roman"/>
          <w:sz w:val="24"/>
          <w:szCs w:val="24"/>
        </w:rPr>
        <w:t xml:space="preserve"> – </w:t>
      </w:r>
      <w:r w:rsidR="00883DE6">
        <w:rPr>
          <w:rFonts w:ascii="Times New Roman" w:hAnsi="Times New Roman" w:cs="Times New Roman"/>
          <w:sz w:val="24"/>
          <w:szCs w:val="24"/>
        </w:rPr>
        <w:t>описание последовательности действий, приводящих от исходных данных к требуемому результату, предназначенное для конкретного исполнителя</w:t>
      </w:r>
      <w:r w:rsidR="00633B76" w:rsidRPr="009506E9">
        <w:rPr>
          <w:rFonts w:ascii="Times New Roman" w:hAnsi="Times New Roman" w:cs="Times New Roman"/>
          <w:sz w:val="24"/>
          <w:szCs w:val="24"/>
        </w:rPr>
        <w:t>.</w:t>
      </w:r>
    </w:p>
    <w:p w:rsidR="00883DE6" w:rsidRDefault="00883DE6" w:rsidP="00633B7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DE6">
        <w:rPr>
          <w:rFonts w:ascii="Times New Roman" w:hAnsi="Times New Roman" w:cs="Times New Roman"/>
          <w:b/>
          <w:sz w:val="24"/>
          <w:szCs w:val="24"/>
        </w:rPr>
        <w:t>Исполнитель</w:t>
      </w:r>
      <w:r>
        <w:rPr>
          <w:rFonts w:ascii="Times New Roman" w:hAnsi="Times New Roman" w:cs="Times New Roman"/>
          <w:sz w:val="24"/>
          <w:szCs w:val="24"/>
        </w:rPr>
        <w:t xml:space="preserve"> – некоторый объект (человек, животное или техническое устройство), способный выполнить определенный набор команд.</w:t>
      </w:r>
    </w:p>
    <w:p w:rsidR="00883DE6" w:rsidRDefault="00883DE6" w:rsidP="00633B7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Исполнители бывают формальные и неформальные. </w:t>
      </w:r>
      <w:r w:rsidRPr="00883DE6">
        <w:rPr>
          <w:rFonts w:ascii="Times New Roman" w:hAnsi="Times New Roman" w:cs="Times New Roman"/>
          <w:b/>
          <w:sz w:val="24"/>
          <w:szCs w:val="24"/>
        </w:rPr>
        <w:t>Формальные исполнители</w:t>
      </w:r>
      <w:r>
        <w:rPr>
          <w:rFonts w:ascii="Times New Roman" w:hAnsi="Times New Roman" w:cs="Times New Roman"/>
          <w:sz w:val="24"/>
          <w:szCs w:val="24"/>
        </w:rPr>
        <w:t xml:space="preserve"> всегда одинаково выполняют одну и ту же команду. Для формального исполнителя можно указать характеристики: круг решаемых задач (назначение), среду исполнителя, систему команд и режим работы. </w:t>
      </w:r>
      <w:r w:rsidRPr="00883DE6">
        <w:rPr>
          <w:rFonts w:ascii="Times New Roman" w:hAnsi="Times New Roman" w:cs="Times New Roman"/>
          <w:b/>
          <w:sz w:val="24"/>
          <w:szCs w:val="24"/>
        </w:rPr>
        <w:t>Неформальный исполнитель</w:t>
      </w:r>
      <w:r>
        <w:rPr>
          <w:rFonts w:ascii="Times New Roman" w:hAnsi="Times New Roman" w:cs="Times New Roman"/>
          <w:sz w:val="24"/>
          <w:szCs w:val="24"/>
        </w:rPr>
        <w:t xml:space="preserve"> одну и ту же команду может выполнить по-разному.</w:t>
      </w:r>
    </w:p>
    <w:p w:rsidR="00911E20" w:rsidRPr="00911E20" w:rsidRDefault="00911E20" w:rsidP="00633B7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E20">
        <w:rPr>
          <w:rFonts w:ascii="Times New Roman" w:hAnsi="Times New Roman" w:cs="Times New Roman"/>
          <w:b/>
          <w:sz w:val="24"/>
          <w:szCs w:val="24"/>
        </w:rPr>
        <w:t>Свойства алгоритма:</w:t>
      </w:r>
    </w:p>
    <w:p w:rsidR="00911E20" w:rsidRDefault="00911E20" w:rsidP="00911E20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Дискретность – решение задачи разбивается на отдельные шаги (действия).</w:t>
      </w:r>
    </w:p>
    <w:p w:rsidR="00911E20" w:rsidRDefault="00911E20" w:rsidP="00911E20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Результативность – каждое действие (команда) имеет результат</w:t>
      </w:r>
    </w:p>
    <w:p w:rsidR="00911E20" w:rsidRDefault="00911E20" w:rsidP="00911E20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Понятность – команды понятны исполнителю и он может выполнить действия.</w:t>
      </w:r>
    </w:p>
    <w:p w:rsidR="00911E20" w:rsidRDefault="00911E20" w:rsidP="00911E20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Определенность – в алгоритме нет команд, смысл которых может быть истолкован неоднозначно.</w:t>
      </w:r>
    </w:p>
    <w:p w:rsidR="00911E20" w:rsidRDefault="00911E20" w:rsidP="00911E20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Массовость –один и тот же алгоритм можно применять к аналогичным задачам.</w:t>
      </w:r>
    </w:p>
    <w:p w:rsidR="00911E20" w:rsidRPr="003D60C8" w:rsidRDefault="00911E20" w:rsidP="00911E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0C8">
        <w:rPr>
          <w:rFonts w:ascii="Times New Roman" w:hAnsi="Times New Roman" w:cs="Times New Roman"/>
          <w:b/>
          <w:sz w:val="24"/>
          <w:szCs w:val="24"/>
        </w:rPr>
        <w:t>Способы записи алгоритма:</w:t>
      </w:r>
    </w:p>
    <w:p w:rsidR="00911E20" w:rsidRDefault="003D60C8" w:rsidP="003D60C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Словесное описание – в виде набора высказываний на естественном языке</w:t>
      </w:r>
    </w:p>
    <w:p w:rsidR="003D60C8" w:rsidRDefault="003D60C8" w:rsidP="003D60C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Построчная запись – высказывания (шаги) на естественном языке нумеруются и выполняются по возрастанию номеров.</w:t>
      </w:r>
    </w:p>
    <w:p w:rsidR="003D60C8" w:rsidRDefault="003D60C8" w:rsidP="003D60C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Графическая запись - в виде последовательности рисунков</w:t>
      </w:r>
    </w:p>
    <w:p w:rsidR="003D60C8" w:rsidRDefault="003D60C8" w:rsidP="003D60C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Блок-схема</w:t>
      </w:r>
    </w:p>
    <w:p w:rsidR="003D60C8" w:rsidRDefault="003D60C8" w:rsidP="003D60C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алгоритмическом языке</w:t>
      </w:r>
    </w:p>
    <w:p w:rsidR="003D60C8" w:rsidRPr="00F47FA3" w:rsidRDefault="003D60C8" w:rsidP="003D60C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7FA3">
        <w:rPr>
          <w:rFonts w:ascii="Times New Roman" w:hAnsi="Times New Roman" w:cs="Times New Roman"/>
          <w:b/>
          <w:sz w:val="24"/>
          <w:szCs w:val="24"/>
        </w:rPr>
        <w:t>Объекты алгоритмов:</w:t>
      </w:r>
    </w:p>
    <w:p w:rsidR="003D60C8" w:rsidRDefault="00F47FA3" w:rsidP="003D60C8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7FA3">
        <w:rPr>
          <w:rFonts w:ascii="Times New Roman" w:hAnsi="Times New Roman" w:cs="Times New Roman"/>
          <w:b/>
          <w:sz w:val="24"/>
          <w:szCs w:val="24"/>
        </w:rPr>
        <w:t>Величина</w:t>
      </w:r>
      <w:r>
        <w:rPr>
          <w:rFonts w:ascii="Times New Roman" w:hAnsi="Times New Roman" w:cs="Times New Roman"/>
          <w:sz w:val="24"/>
          <w:szCs w:val="24"/>
        </w:rPr>
        <w:t xml:space="preserve"> – отдельный информационный объект (число, символ, строка). Величины делятся на постоянные (константы) и переменные. Используют величины числового (целого или вещественного), символьного, литерного и логического типов.</w:t>
      </w:r>
    </w:p>
    <w:p w:rsidR="00F47FA3" w:rsidRPr="003D60C8" w:rsidRDefault="00F47FA3" w:rsidP="003D60C8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7FA3">
        <w:rPr>
          <w:rFonts w:ascii="Times New Roman" w:hAnsi="Times New Roman" w:cs="Times New Roman"/>
          <w:b/>
          <w:sz w:val="24"/>
          <w:szCs w:val="24"/>
        </w:rPr>
        <w:t xml:space="preserve">Выражения </w:t>
      </w:r>
      <w:r>
        <w:rPr>
          <w:rFonts w:ascii="Times New Roman" w:hAnsi="Times New Roman" w:cs="Times New Roman"/>
          <w:sz w:val="24"/>
          <w:szCs w:val="24"/>
        </w:rPr>
        <w:t>– языковые конструкции для вычисления значения с помощью одного или нескольких операндов. Различают арифметические, логические и строковые выражения.</w:t>
      </w:r>
    </w:p>
    <w:p w:rsidR="003D60C8" w:rsidRPr="003D60C8" w:rsidRDefault="003D60C8" w:rsidP="003D60C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0C8">
        <w:rPr>
          <w:rFonts w:ascii="Times New Roman" w:hAnsi="Times New Roman" w:cs="Times New Roman"/>
          <w:b/>
          <w:sz w:val="24"/>
          <w:szCs w:val="24"/>
        </w:rPr>
        <w:t>Основные алгоритмические конструкции:</w:t>
      </w:r>
    </w:p>
    <w:p w:rsidR="003D60C8" w:rsidRDefault="003D60C8" w:rsidP="003D60C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0C8">
        <w:rPr>
          <w:rFonts w:ascii="Times New Roman" w:hAnsi="Times New Roman" w:cs="Times New Roman"/>
          <w:b/>
          <w:sz w:val="24"/>
          <w:szCs w:val="24"/>
        </w:rPr>
        <w:t>Следование</w:t>
      </w:r>
      <w:r>
        <w:rPr>
          <w:rFonts w:ascii="Times New Roman" w:hAnsi="Times New Roman" w:cs="Times New Roman"/>
          <w:sz w:val="24"/>
          <w:szCs w:val="24"/>
        </w:rPr>
        <w:t xml:space="preserve"> – алгоритмическая конструкция, в которой действия выполняются последовательно друг за другом.</w:t>
      </w:r>
      <w:r w:rsidR="00F47FA3" w:rsidRPr="00F47FA3">
        <w:rPr>
          <w:rFonts w:ascii="Times New Roman" w:hAnsi="Times New Roman" w:cs="Times New Roman"/>
          <w:sz w:val="24"/>
          <w:szCs w:val="24"/>
        </w:rPr>
        <w:t xml:space="preserve"> </w:t>
      </w:r>
      <w:r w:rsidR="00F47FA3">
        <w:rPr>
          <w:rFonts w:ascii="Times New Roman" w:hAnsi="Times New Roman" w:cs="Times New Roman"/>
          <w:sz w:val="24"/>
          <w:szCs w:val="24"/>
        </w:rPr>
        <w:t xml:space="preserve">Алгоритмы, содержащие конструкцию следования, называют </w:t>
      </w:r>
      <w:r w:rsidR="00F47FA3">
        <w:rPr>
          <w:rFonts w:ascii="Times New Roman" w:hAnsi="Times New Roman" w:cs="Times New Roman"/>
          <w:b/>
          <w:sz w:val="24"/>
          <w:szCs w:val="24"/>
        </w:rPr>
        <w:t>линейными</w:t>
      </w:r>
      <w:r w:rsidR="00F47FA3" w:rsidRPr="003D60C8">
        <w:rPr>
          <w:rFonts w:ascii="Times New Roman" w:hAnsi="Times New Roman" w:cs="Times New Roman"/>
          <w:b/>
          <w:sz w:val="24"/>
          <w:szCs w:val="24"/>
        </w:rPr>
        <w:t>.</w:t>
      </w:r>
    </w:p>
    <w:p w:rsidR="003D60C8" w:rsidRPr="00F47FA3" w:rsidRDefault="003D60C8" w:rsidP="003D60C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0C8">
        <w:rPr>
          <w:rFonts w:ascii="Times New Roman" w:hAnsi="Times New Roman" w:cs="Times New Roman"/>
          <w:b/>
          <w:sz w:val="24"/>
          <w:szCs w:val="24"/>
        </w:rPr>
        <w:t>Ветвление</w:t>
      </w:r>
      <w:r>
        <w:rPr>
          <w:rFonts w:ascii="Times New Roman" w:hAnsi="Times New Roman" w:cs="Times New Roman"/>
          <w:sz w:val="24"/>
          <w:szCs w:val="24"/>
        </w:rPr>
        <w:t xml:space="preserve"> – алгоритмическая конструкция, в которой в зависимости от проверки условия предусмотрен выбор одной из двух последовательностей действий.</w:t>
      </w:r>
      <w:r w:rsidR="00F47FA3" w:rsidRPr="00F47FA3">
        <w:rPr>
          <w:rFonts w:ascii="Times New Roman" w:hAnsi="Times New Roman" w:cs="Times New Roman"/>
          <w:sz w:val="24"/>
          <w:szCs w:val="24"/>
        </w:rPr>
        <w:t xml:space="preserve"> </w:t>
      </w:r>
      <w:r w:rsidR="00F47FA3">
        <w:rPr>
          <w:rFonts w:ascii="Times New Roman" w:hAnsi="Times New Roman" w:cs="Times New Roman"/>
          <w:sz w:val="24"/>
          <w:szCs w:val="24"/>
        </w:rPr>
        <w:t xml:space="preserve">Алгоритмы, содержащие конструкцию ветвления, называют </w:t>
      </w:r>
      <w:r w:rsidR="00F47FA3">
        <w:rPr>
          <w:rFonts w:ascii="Times New Roman" w:hAnsi="Times New Roman" w:cs="Times New Roman"/>
          <w:b/>
          <w:sz w:val="24"/>
          <w:szCs w:val="24"/>
        </w:rPr>
        <w:t xml:space="preserve">разветвляющимися </w:t>
      </w:r>
      <w:r w:rsidR="00F47FA3" w:rsidRPr="00F47FA3">
        <w:rPr>
          <w:rFonts w:ascii="Times New Roman" w:hAnsi="Times New Roman" w:cs="Times New Roman"/>
          <w:sz w:val="24"/>
          <w:szCs w:val="24"/>
        </w:rPr>
        <w:t>(или условными).</w:t>
      </w:r>
    </w:p>
    <w:p w:rsidR="0000510F" w:rsidRPr="00F47FA3" w:rsidRDefault="003D60C8" w:rsidP="0000510F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7FA3">
        <w:rPr>
          <w:rFonts w:ascii="Times New Roman" w:hAnsi="Times New Roman" w:cs="Times New Roman"/>
          <w:b/>
          <w:sz w:val="24"/>
          <w:szCs w:val="24"/>
        </w:rPr>
        <w:t>Повторение</w:t>
      </w:r>
      <w:r w:rsidRPr="00F47FA3">
        <w:rPr>
          <w:rFonts w:ascii="Times New Roman" w:hAnsi="Times New Roman" w:cs="Times New Roman"/>
          <w:sz w:val="24"/>
          <w:szCs w:val="24"/>
        </w:rPr>
        <w:t xml:space="preserve"> – алгоритмическая конструкция, представляющая собой последовательность действий, выполняемых многократно. Алгоритмы, содержащие конструкцию повторения, называют </w:t>
      </w:r>
      <w:r w:rsidRPr="00F47FA3">
        <w:rPr>
          <w:rFonts w:ascii="Times New Roman" w:hAnsi="Times New Roman" w:cs="Times New Roman"/>
          <w:b/>
          <w:sz w:val="24"/>
          <w:szCs w:val="24"/>
        </w:rPr>
        <w:t>циклами.</w:t>
      </w:r>
      <w:r w:rsidR="00F47F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7FA3" w:rsidRPr="00F47FA3">
        <w:rPr>
          <w:rFonts w:ascii="Times New Roman" w:hAnsi="Times New Roman" w:cs="Times New Roman"/>
          <w:sz w:val="24"/>
          <w:szCs w:val="24"/>
        </w:rPr>
        <w:t xml:space="preserve">Различают </w:t>
      </w:r>
      <w:r w:rsidR="00F47FA3">
        <w:rPr>
          <w:rFonts w:ascii="Times New Roman" w:hAnsi="Times New Roman" w:cs="Times New Roman"/>
          <w:b/>
          <w:sz w:val="24"/>
          <w:szCs w:val="24"/>
        </w:rPr>
        <w:t xml:space="preserve">три вида циклов: </w:t>
      </w:r>
      <w:r w:rsidR="00324058" w:rsidRPr="00324058">
        <w:rPr>
          <w:rFonts w:ascii="Times New Roman" w:hAnsi="Times New Roman" w:cs="Times New Roman"/>
          <w:sz w:val="24"/>
          <w:szCs w:val="24"/>
        </w:rPr>
        <w:t>1)</w:t>
      </w:r>
      <w:r w:rsidR="003240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7FA3" w:rsidRPr="00F47FA3">
        <w:rPr>
          <w:rFonts w:ascii="Times New Roman" w:hAnsi="Times New Roman" w:cs="Times New Roman"/>
          <w:sz w:val="24"/>
          <w:szCs w:val="24"/>
        </w:rPr>
        <w:t>с заданным условием продолжения работы</w:t>
      </w:r>
      <w:r w:rsidR="00324058">
        <w:rPr>
          <w:rFonts w:ascii="Times New Roman" w:hAnsi="Times New Roman" w:cs="Times New Roman"/>
          <w:sz w:val="24"/>
          <w:szCs w:val="24"/>
        </w:rPr>
        <w:t>, 2) с</w:t>
      </w:r>
      <w:r w:rsidR="00F47FA3" w:rsidRPr="00F47FA3">
        <w:rPr>
          <w:rFonts w:ascii="Times New Roman" w:hAnsi="Times New Roman" w:cs="Times New Roman"/>
          <w:sz w:val="24"/>
          <w:szCs w:val="24"/>
        </w:rPr>
        <w:t xml:space="preserve"> заданным условием окончания работы, </w:t>
      </w:r>
      <w:r w:rsidR="00324058">
        <w:rPr>
          <w:rFonts w:ascii="Times New Roman" w:hAnsi="Times New Roman" w:cs="Times New Roman"/>
          <w:sz w:val="24"/>
          <w:szCs w:val="24"/>
        </w:rPr>
        <w:t xml:space="preserve">3) </w:t>
      </w:r>
      <w:r w:rsidR="00F47FA3" w:rsidRPr="00F47FA3">
        <w:rPr>
          <w:rFonts w:ascii="Times New Roman" w:hAnsi="Times New Roman" w:cs="Times New Roman"/>
          <w:sz w:val="24"/>
          <w:szCs w:val="24"/>
        </w:rPr>
        <w:t xml:space="preserve">с заданным числом повторений. </w:t>
      </w:r>
      <w:r w:rsidR="0000510F" w:rsidRPr="00F47FA3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486A7D" w:rsidTr="00AB4A64">
        <w:tc>
          <w:tcPr>
            <w:tcW w:w="5495" w:type="dxa"/>
            <w:tcBorders>
              <w:right w:val="single" w:sz="4" w:space="0" w:color="auto"/>
            </w:tcBorders>
            <w:hideMark/>
          </w:tcPr>
          <w:p w:rsidR="00486A7D" w:rsidRDefault="00486A7D" w:rsidP="00AB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 w:rsidP="00AB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 w:rsidP="00AB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486A7D" w:rsidTr="00AB4A64">
        <w:tc>
          <w:tcPr>
            <w:tcW w:w="5495" w:type="dxa"/>
            <w:tcBorders>
              <w:right w:val="single" w:sz="4" w:space="0" w:color="auto"/>
            </w:tcBorders>
          </w:tcPr>
          <w:p w:rsidR="00486A7D" w:rsidRDefault="00486A7D" w:rsidP="00AB4A6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 w:rsidP="00AB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 w:rsidP="00AB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86A7D" w:rsidTr="00AB4A64">
        <w:tc>
          <w:tcPr>
            <w:tcW w:w="5495" w:type="dxa"/>
            <w:tcBorders>
              <w:right w:val="single" w:sz="4" w:space="0" w:color="auto"/>
            </w:tcBorders>
          </w:tcPr>
          <w:p w:rsidR="00486A7D" w:rsidRDefault="00486A7D" w:rsidP="00AB4A6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 w:rsidP="00AB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7D" w:rsidRDefault="00486A7D" w:rsidP="00AB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071E3" w:rsidTr="00AB4A64">
        <w:tc>
          <w:tcPr>
            <w:tcW w:w="5495" w:type="dxa"/>
            <w:tcBorders>
              <w:right w:val="single" w:sz="4" w:space="0" w:color="auto"/>
            </w:tcBorders>
          </w:tcPr>
          <w:p w:rsidR="00A071E3" w:rsidRDefault="00A071E3" w:rsidP="00AB4A6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E3" w:rsidRDefault="00A071E3" w:rsidP="00AB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E3" w:rsidRDefault="00A071E3" w:rsidP="00AB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Босова Л.Л.</w:t>
            </w:r>
          </w:p>
        </w:tc>
      </w:tr>
    </w:tbl>
    <w:p w:rsidR="00FC2274" w:rsidRDefault="00324058" w:rsidP="00486A7D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Язык программирования</w:t>
      </w:r>
      <w:r w:rsidR="00FC22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2274" w:rsidRPr="00FC227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формальный язык, предназначенный для записи алгоритмов, исполнителем которых является компьютер</w:t>
      </w:r>
      <w:r w:rsidR="00FC2274" w:rsidRPr="00FC2274">
        <w:rPr>
          <w:rFonts w:ascii="Times New Roman" w:hAnsi="Times New Roman" w:cs="Times New Roman"/>
          <w:sz w:val="24"/>
          <w:szCs w:val="24"/>
        </w:rPr>
        <w:t>.</w:t>
      </w:r>
    </w:p>
    <w:p w:rsidR="00324058" w:rsidRDefault="00324058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58"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>– запись алгоритма на языке программирования.</w:t>
      </w:r>
    </w:p>
    <w:p w:rsidR="00324058" w:rsidRPr="00324058" w:rsidRDefault="00324058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58">
        <w:rPr>
          <w:rFonts w:ascii="Times New Roman" w:hAnsi="Times New Roman" w:cs="Times New Roman"/>
          <w:b/>
          <w:sz w:val="24"/>
          <w:szCs w:val="24"/>
        </w:rPr>
        <w:t>Типы данных</w:t>
      </w:r>
      <w:r>
        <w:rPr>
          <w:rFonts w:ascii="Times New Roman" w:hAnsi="Times New Roman" w:cs="Times New Roman"/>
          <w:sz w:val="24"/>
          <w:szCs w:val="24"/>
        </w:rPr>
        <w:t>, используемых в языке Паскаль</w:t>
      </w:r>
      <w:r w:rsidRPr="00324058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целочисленный (</w:t>
      </w:r>
      <w:r>
        <w:rPr>
          <w:rFonts w:ascii="Times New Roman" w:hAnsi="Times New Roman" w:cs="Times New Roman"/>
          <w:sz w:val="24"/>
          <w:szCs w:val="24"/>
          <w:lang w:val="en-US"/>
        </w:rPr>
        <w:t>integer</w:t>
      </w:r>
      <w:r w:rsidRPr="0032405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вещественный </w:t>
      </w:r>
      <w:r w:rsidRPr="0032405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real</w:t>
      </w:r>
      <w:r w:rsidRPr="0032405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символьный </w:t>
      </w:r>
      <w:r w:rsidRPr="0032405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har</w:t>
      </w:r>
      <w:r w:rsidRPr="0032405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строковый </w:t>
      </w:r>
      <w:r w:rsidRPr="0032405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string</w:t>
      </w:r>
      <w:r w:rsidRPr="0032405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логический </w:t>
      </w:r>
      <w:r w:rsidRPr="0032405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boolean</w:t>
      </w:r>
      <w:r w:rsidRPr="0032405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240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4058" w:rsidRDefault="00324058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324058">
        <w:rPr>
          <w:rFonts w:ascii="Times New Roman" w:hAnsi="Times New Roman" w:cs="Times New Roman"/>
          <w:b/>
          <w:sz w:val="24"/>
          <w:szCs w:val="24"/>
        </w:rPr>
        <w:t>структуре программы</w:t>
      </w:r>
      <w:r>
        <w:rPr>
          <w:rFonts w:ascii="Times New Roman" w:hAnsi="Times New Roman" w:cs="Times New Roman"/>
          <w:sz w:val="24"/>
          <w:szCs w:val="24"/>
        </w:rPr>
        <w:t xml:space="preserve"> можно выделить:</w:t>
      </w:r>
    </w:p>
    <w:p w:rsidR="00324058" w:rsidRDefault="00324058" w:rsidP="0032405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Заголовок программы</w:t>
      </w:r>
    </w:p>
    <w:p w:rsidR="00324058" w:rsidRDefault="00324058" w:rsidP="0032405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 описания данных</w:t>
      </w:r>
    </w:p>
    <w:p w:rsidR="00324058" w:rsidRDefault="00324058" w:rsidP="00324058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 описания действий</w:t>
      </w:r>
    </w:p>
    <w:p w:rsidR="00324058" w:rsidRPr="00324058" w:rsidRDefault="00324058" w:rsidP="0032405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ввода в оперативную память значений переменных используют </w:t>
      </w:r>
      <w:r w:rsidRPr="00A77897">
        <w:rPr>
          <w:rFonts w:ascii="Times New Roman" w:hAnsi="Times New Roman" w:cs="Times New Roman"/>
          <w:b/>
          <w:sz w:val="24"/>
          <w:szCs w:val="24"/>
        </w:rPr>
        <w:t>операторы ввода</w:t>
      </w:r>
      <w:r w:rsidR="00A77897" w:rsidRPr="00A77897">
        <w:rPr>
          <w:rFonts w:ascii="Times New Roman" w:hAnsi="Times New Roman" w:cs="Times New Roman"/>
          <w:b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read</w:t>
      </w:r>
      <w:r w:rsidRPr="003240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readln</w:t>
      </w:r>
      <w:r w:rsidRPr="00324058">
        <w:rPr>
          <w:rFonts w:ascii="Times New Roman" w:hAnsi="Times New Roman" w:cs="Times New Roman"/>
          <w:sz w:val="24"/>
          <w:szCs w:val="24"/>
        </w:rPr>
        <w:t>.</w:t>
      </w:r>
    </w:p>
    <w:p w:rsidR="00324058" w:rsidRDefault="00324058" w:rsidP="0032405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вывода из оперативной памяти значений переменных на экран монитора используют </w:t>
      </w:r>
      <w:r w:rsidRPr="00A77897">
        <w:rPr>
          <w:rFonts w:ascii="Times New Roman" w:hAnsi="Times New Roman" w:cs="Times New Roman"/>
          <w:b/>
          <w:sz w:val="24"/>
          <w:szCs w:val="24"/>
        </w:rPr>
        <w:t>операторы вывода</w:t>
      </w:r>
      <w:r w:rsidR="00A77897" w:rsidRPr="00A77897">
        <w:rPr>
          <w:rFonts w:ascii="Times New Roman" w:hAnsi="Times New Roman" w:cs="Times New Roman"/>
          <w:b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write</w:t>
      </w:r>
      <w:r w:rsidRPr="00324058">
        <w:rPr>
          <w:rFonts w:ascii="Times New Roman" w:hAnsi="Times New Roman" w:cs="Times New Roman"/>
          <w:sz w:val="24"/>
          <w:szCs w:val="24"/>
        </w:rPr>
        <w:t xml:space="preserve"> </w:t>
      </w:r>
      <w:r w:rsidR="00A77897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writeln</w:t>
      </w:r>
      <w:r w:rsidR="00A77897">
        <w:rPr>
          <w:rFonts w:ascii="Times New Roman" w:hAnsi="Times New Roman" w:cs="Times New Roman"/>
          <w:sz w:val="24"/>
          <w:szCs w:val="24"/>
        </w:rPr>
        <w:t>.</w:t>
      </w:r>
    </w:p>
    <w:p w:rsidR="00A77897" w:rsidRDefault="00A77897" w:rsidP="0032405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897">
        <w:rPr>
          <w:rFonts w:ascii="Times New Roman" w:hAnsi="Times New Roman" w:cs="Times New Roman"/>
          <w:b/>
          <w:sz w:val="24"/>
          <w:szCs w:val="24"/>
        </w:rPr>
        <w:t>Стандартные функции</w:t>
      </w:r>
      <w:r>
        <w:rPr>
          <w:rFonts w:ascii="Times New Roman" w:hAnsi="Times New Roman" w:cs="Times New Roman"/>
          <w:sz w:val="24"/>
          <w:szCs w:val="24"/>
        </w:rPr>
        <w:t xml:space="preserve"> языка Паскаль:</w:t>
      </w:r>
    </w:p>
    <w:p w:rsidR="00A77897" w:rsidRPr="00A77897" w:rsidRDefault="00A77897" w:rsidP="00A77897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числа х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abs</w:t>
      </w:r>
      <w:r w:rsidRPr="00A7789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77897">
        <w:rPr>
          <w:rFonts w:ascii="Times New Roman" w:hAnsi="Times New Roman" w:cs="Times New Roman"/>
          <w:sz w:val="24"/>
          <w:szCs w:val="24"/>
        </w:rPr>
        <w:t>)</w:t>
      </w:r>
    </w:p>
    <w:p w:rsidR="00A77897" w:rsidRPr="00A77897" w:rsidRDefault="00A77897" w:rsidP="00A77897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Квадрат числа х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sqr</w:t>
      </w:r>
      <w:r w:rsidRPr="00A7789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77897">
        <w:rPr>
          <w:rFonts w:ascii="Times New Roman" w:hAnsi="Times New Roman" w:cs="Times New Roman"/>
          <w:sz w:val="24"/>
          <w:szCs w:val="24"/>
        </w:rPr>
        <w:t>)</w:t>
      </w:r>
    </w:p>
    <w:p w:rsidR="00A77897" w:rsidRPr="00A77897" w:rsidRDefault="00A77897" w:rsidP="00A77897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Квадратный корень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sqrt (x)</w:t>
      </w:r>
    </w:p>
    <w:p w:rsidR="00A77897" w:rsidRPr="00A77897" w:rsidRDefault="00A77897" w:rsidP="00A77897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Случайное число –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random (x)</w:t>
      </w:r>
    </w:p>
    <w:p w:rsidR="00A77897" w:rsidRPr="00A77897" w:rsidRDefault="00A77897" w:rsidP="00A77897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целочисленного деления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div</w:t>
      </w:r>
    </w:p>
    <w:p w:rsidR="00A77897" w:rsidRPr="00A77897" w:rsidRDefault="00A77897" w:rsidP="00A77897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Остаток целочисленного деления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mod</w:t>
      </w:r>
    </w:p>
    <w:p w:rsidR="000469F6" w:rsidRDefault="0090173A" w:rsidP="009017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73A">
        <w:rPr>
          <w:rFonts w:ascii="Times New Roman" w:hAnsi="Times New Roman" w:cs="Times New Roman"/>
          <w:b/>
          <w:sz w:val="24"/>
          <w:szCs w:val="24"/>
        </w:rPr>
        <w:t>Условный оператор</w:t>
      </w:r>
      <w:r>
        <w:rPr>
          <w:rFonts w:ascii="Times New Roman" w:hAnsi="Times New Roman" w:cs="Times New Roman"/>
          <w:sz w:val="24"/>
          <w:szCs w:val="24"/>
        </w:rPr>
        <w:t xml:space="preserve"> используют при записи разветвляющихся алгоритмов на Паскаль:</w:t>
      </w:r>
    </w:p>
    <w:p w:rsidR="0090173A" w:rsidRPr="0090173A" w:rsidRDefault="0090173A" w:rsidP="00A7789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IF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</w:t>
      </w:r>
      <w:r>
        <w:rPr>
          <w:rFonts w:ascii="Times New Roman" w:hAnsi="Times New Roman" w:cs="Times New Roman"/>
          <w:sz w:val="24"/>
          <w:szCs w:val="24"/>
        </w:rPr>
        <w:t xml:space="preserve"> условие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  <w:lang w:val="en-US"/>
        </w:rPr>
        <w:t>THEN</w:t>
      </w:r>
      <w:r w:rsidRPr="0090173A">
        <w:rPr>
          <w:rFonts w:ascii="Times New Roman" w:hAnsi="Times New Roman" w:cs="Times New Roman"/>
          <w:sz w:val="24"/>
          <w:szCs w:val="24"/>
        </w:rPr>
        <w:t xml:space="preserve"> &lt;</w:t>
      </w:r>
      <w:r>
        <w:rPr>
          <w:rFonts w:ascii="Times New Roman" w:hAnsi="Times New Roman" w:cs="Times New Roman"/>
          <w:sz w:val="24"/>
          <w:szCs w:val="24"/>
        </w:rPr>
        <w:t xml:space="preserve"> оператор1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 </w:t>
      </w:r>
      <w:r>
        <w:rPr>
          <w:rFonts w:ascii="Times New Roman" w:hAnsi="Times New Roman" w:cs="Times New Roman"/>
          <w:sz w:val="24"/>
          <w:szCs w:val="24"/>
          <w:lang w:val="en-US"/>
        </w:rPr>
        <w:t>ELSE</w:t>
      </w:r>
      <w:r w:rsidRPr="0090173A">
        <w:rPr>
          <w:rFonts w:ascii="Times New Roman" w:hAnsi="Times New Roman" w:cs="Times New Roman"/>
          <w:sz w:val="24"/>
          <w:szCs w:val="24"/>
        </w:rPr>
        <w:t xml:space="preserve"> &lt;</w:t>
      </w:r>
      <w:r>
        <w:rPr>
          <w:rFonts w:ascii="Times New Roman" w:hAnsi="Times New Roman" w:cs="Times New Roman"/>
          <w:sz w:val="24"/>
          <w:szCs w:val="24"/>
        </w:rPr>
        <w:t xml:space="preserve"> оператор2 </w:t>
      </w:r>
      <w:r w:rsidRPr="0090173A">
        <w:rPr>
          <w:rFonts w:ascii="Times New Roman" w:hAnsi="Times New Roman" w:cs="Times New Roman"/>
          <w:sz w:val="24"/>
          <w:szCs w:val="24"/>
        </w:rPr>
        <w:t>&gt;</w:t>
      </w:r>
    </w:p>
    <w:p w:rsidR="0090173A" w:rsidRPr="0090173A" w:rsidRDefault="000469F6" w:rsidP="00A7789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7FA3">
        <w:rPr>
          <w:rFonts w:ascii="Times New Roman" w:hAnsi="Times New Roman" w:cs="Times New Roman"/>
          <w:sz w:val="24"/>
          <w:szCs w:val="24"/>
        </w:rPr>
        <w:t xml:space="preserve">Различают </w:t>
      </w:r>
      <w:r>
        <w:rPr>
          <w:rFonts w:ascii="Times New Roman" w:hAnsi="Times New Roman" w:cs="Times New Roman"/>
          <w:b/>
          <w:sz w:val="24"/>
          <w:szCs w:val="24"/>
        </w:rPr>
        <w:t>три вида циклов</w:t>
      </w:r>
      <w:r w:rsidR="0090173A" w:rsidRPr="0090173A">
        <w:rPr>
          <w:rFonts w:ascii="Times New Roman" w:hAnsi="Times New Roman" w:cs="Times New Roman"/>
          <w:sz w:val="24"/>
          <w:szCs w:val="24"/>
        </w:rPr>
        <w:t xml:space="preserve">, для которых используют различные операторы </w:t>
      </w:r>
      <w:r w:rsidR="0090173A">
        <w:rPr>
          <w:rFonts w:ascii="Times New Roman" w:hAnsi="Times New Roman" w:cs="Times New Roman"/>
          <w:sz w:val="24"/>
          <w:szCs w:val="24"/>
        </w:rPr>
        <w:t>на Паскаль</w:t>
      </w:r>
      <w:r w:rsidRPr="0090173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0173A" w:rsidRDefault="000469F6" w:rsidP="009017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58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7FA3">
        <w:rPr>
          <w:rFonts w:ascii="Times New Roman" w:hAnsi="Times New Roman" w:cs="Times New Roman"/>
          <w:sz w:val="24"/>
          <w:szCs w:val="24"/>
        </w:rPr>
        <w:t>с заданным условием продолжения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173A" w:rsidRPr="0090173A" w:rsidRDefault="0090173A" w:rsidP="00A7789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WHILE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условие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 </w:t>
      </w:r>
      <w:r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оператор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 w:rsidRPr="0090173A">
        <w:rPr>
          <w:rFonts w:ascii="Times New Roman" w:hAnsi="Times New Roman" w:cs="Times New Roman"/>
          <w:sz w:val="24"/>
          <w:szCs w:val="24"/>
        </w:rPr>
        <w:t>&gt;</w:t>
      </w:r>
    </w:p>
    <w:p w:rsidR="0090173A" w:rsidRDefault="000469F6" w:rsidP="009017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</w:t>
      </w:r>
      <w:r w:rsidRPr="00F47FA3">
        <w:rPr>
          <w:rFonts w:ascii="Times New Roman" w:hAnsi="Times New Roman" w:cs="Times New Roman"/>
          <w:sz w:val="24"/>
          <w:szCs w:val="24"/>
        </w:rPr>
        <w:t xml:space="preserve"> зада</w:t>
      </w:r>
      <w:r w:rsidR="0090173A">
        <w:rPr>
          <w:rFonts w:ascii="Times New Roman" w:hAnsi="Times New Roman" w:cs="Times New Roman"/>
          <w:sz w:val="24"/>
          <w:szCs w:val="24"/>
        </w:rPr>
        <w:t>нным условием окончания работы</w:t>
      </w:r>
    </w:p>
    <w:p w:rsidR="0090173A" w:rsidRPr="0090173A" w:rsidRDefault="0090173A" w:rsidP="00A7789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REPEAT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оператор</w:t>
      </w:r>
      <w:r w:rsidRPr="00486A7D">
        <w:rPr>
          <w:rFonts w:ascii="Times New Roman" w:hAnsi="Times New Roman" w:cs="Times New Roman"/>
          <w:sz w:val="24"/>
          <w:szCs w:val="24"/>
        </w:rPr>
        <w:t xml:space="preserve">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 </w:t>
      </w:r>
      <w:r>
        <w:rPr>
          <w:rFonts w:ascii="Times New Roman" w:hAnsi="Times New Roman" w:cs="Times New Roman"/>
          <w:sz w:val="24"/>
          <w:szCs w:val="24"/>
          <w:lang w:val="en-US"/>
        </w:rPr>
        <w:t>UNTIL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 </w:t>
      </w:r>
      <w:r>
        <w:rPr>
          <w:rFonts w:ascii="Times New Roman" w:hAnsi="Times New Roman" w:cs="Times New Roman"/>
          <w:sz w:val="24"/>
          <w:szCs w:val="24"/>
        </w:rPr>
        <w:t>условие</w:t>
      </w:r>
      <w:r w:rsidRPr="0090173A">
        <w:rPr>
          <w:rFonts w:ascii="Times New Roman" w:hAnsi="Times New Roman" w:cs="Times New Roman"/>
          <w:sz w:val="24"/>
          <w:szCs w:val="24"/>
        </w:rPr>
        <w:t xml:space="preserve"> &gt;</w:t>
      </w:r>
    </w:p>
    <w:p w:rsidR="00A77897" w:rsidRDefault="000469F6" w:rsidP="009017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F47FA3">
        <w:rPr>
          <w:rFonts w:ascii="Times New Roman" w:hAnsi="Times New Roman" w:cs="Times New Roman"/>
          <w:sz w:val="24"/>
          <w:szCs w:val="24"/>
        </w:rPr>
        <w:t>с заданным числом повторений</w:t>
      </w:r>
    </w:p>
    <w:p w:rsidR="0090173A" w:rsidRPr="0090173A" w:rsidRDefault="0090173A" w:rsidP="00A7789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90173A">
        <w:rPr>
          <w:rFonts w:ascii="Times New Roman" w:hAnsi="Times New Roman" w:cs="Times New Roman"/>
          <w:sz w:val="24"/>
          <w:szCs w:val="24"/>
        </w:rPr>
        <w:t xml:space="preserve">   &lt; </w:t>
      </w:r>
      <w:r>
        <w:rPr>
          <w:rFonts w:ascii="Times New Roman" w:hAnsi="Times New Roman" w:cs="Times New Roman"/>
          <w:sz w:val="24"/>
          <w:szCs w:val="24"/>
        </w:rPr>
        <w:t>параметр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&gt;:= &lt; </w:t>
      </w:r>
      <w:r>
        <w:rPr>
          <w:rFonts w:ascii="Times New Roman" w:hAnsi="Times New Roman" w:cs="Times New Roman"/>
          <w:sz w:val="24"/>
          <w:szCs w:val="24"/>
        </w:rPr>
        <w:t xml:space="preserve">начальное значение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 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90173A">
        <w:rPr>
          <w:rFonts w:ascii="Times New Roman" w:hAnsi="Times New Roman" w:cs="Times New Roman"/>
          <w:sz w:val="24"/>
          <w:szCs w:val="24"/>
        </w:rPr>
        <w:t xml:space="preserve">   &lt;</w:t>
      </w:r>
      <w:r>
        <w:rPr>
          <w:rFonts w:ascii="Times New Roman" w:hAnsi="Times New Roman" w:cs="Times New Roman"/>
          <w:sz w:val="24"/>
          <w:szCs w:val="24"/>
        </w:rPr>
        <w:t xml:space="preserve"> конечное значение </w:t>
      </w:r>
      <w:r w:rsidRPr="0090173A">
        <w:rPr>
          <w:rFonts w:ascii="Times New Roman" w:hAnsi="Times New Roman" w:cs="Times New Roman"/>
          <w:sz w:val="24"/>
          <w:szCs w:val="24"/>
        </w:rPr>
        <w:t xml:space="preserve">&gt;   </w:t>
      </w:r>
      <w:r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90173A">
        <w:rPr>
          <w:rFonts w:ascii="Times New Roman" w:hAnsi="Times New Roman" w:cs="Times New Roman"/>
          <w:sz w:val="24"/>
          <w:szCs w:val="24"/>
        </w:rPr>
        <w:t xml:space="preserve">  &lt; </w:t>
      </w:r>
      <w:r>
        <w:rPr>
          <w:rFonts w:ascii="Times New Roman" w:hAnsi="Times New Roman" w:cs="Times New Roman"/>
          <w:sz w:val="24"/>
          <w:szCs w:val="24"/>
        </w:rPr>
        <w:t>оператор</w:t>
      </w:r>
      <w:r w:rsidRPr="0090173A">
        <w:rPr>
          <w:rFonts w:ascii="Times New Roman" w:hAnsi="Times New Roman" w:cs="Times New Roman"/>
          <w:sz w:val="24"/>
          <w:szCs w:val="24"/>
        </w:rPr>
        <w:t xml:space="preserve"> &gt;  </w:t>
      </w:r>
    </w:p>
    <w:sectPr w:rsidR="0090173A" w:rsidRPr="0090173A" w:rsidSect="00A071E3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12D" w:rsidRDefault="005C312D" w:rsidP="00324058">
      <w:pPr>
        <w:spacing w:after="0" w:line="240" w:lineRule="auto"/>
      </w:pPr>
      <w:r>
        <w:separator/>
      </w:r>
    </w:p>
  </w:endnote>
  <w:endnote w:type="continuationSeparator" w:id="0">
    <w:p w:rsidR="005C312D" w:rsidRDefault="005C312D" w:rsidP="00324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12D" w:rsidRDefault="005C312D" w:rsidP="00324058">
      <w:pPr>
        <w:spacing w:after="0" w:line="240" w:lineRule="auto"/>
      </w:pPr>
      <w:r>
        <w:separator/>
      </w:r>
    </w:p>
  </w:footnote>
  <w:footnote w:type="continuationSeparator" w:id="0">
    <w:p w:rsidR="005C312D" w:rsidRDefault="005C312D" w:rsidP="00324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95584"/>
    <w:multiLevelType w:val="hybridMultilevel"/>
    <w:tmpl w:val="ABCC5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A687C"/>
    <w:multiLevelType w:val="hybridMultilevel"/>
    <w:tmpl w:val="4CACE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C3E50"/>
    <w:multiLevelType w:val="hybridMultilevel"/>
    <w:tmpl w:val="FBB04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203D9"/>
    <w:multiLevelType w:val="hybridMultilevel"/>
    <w:tmpl w:val="43E66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065BB"/>
    <w:multiLevelType w:val="hybridMultilevel"/>
    <w:tmpl w:val="986AC6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AA247DF"/>
    <w:multiLevelType w:val="hybridMultilevel"/>
    <w:tmpl w:val="CCD0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57686"/>
    <w:multiLevelType w:val="hybridMultilevel"/>
    <w:tmpl w:val="22B29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03614D"/>
    <w:multiLevelType w:val="hybridMultilevel"/>
    <w:tmpl w:val="819832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AE3"/>
    <w:rsid w:val="0000510F"/>
    <w:rsid w:val="000469F6"/>
    <w:rsid w:val="000671E2"/>
    <w:rsid w:val="0009436A"/>
    <w:rsid w:val="00140C3C"/>
    <w:rsid w:val="002512B4"/>
    <w:rsid w:val="00255507"/>
    <w:rsid w:val="002B278E"/>
    <w:rsid w:val="0031106D"/>
    <w:rsid w:val="003119EB"/>
    <w:rsid w:val="00324058"/>
    <w:rsid w:val="003D60C8"/>
    <w:rsid w:val="00486A7D"/>
    <w:rsid w:val="00510D95"/>
    <w:rsid w:val="00563FB5"/>
    <w:rsid w:val="005C312D"/>
    <w:rsid w:val="005D4776"/>
    <w:rsid w:val="005E162A"/>
    <w:rsid w:val="00603F2E"/>
    <w:rsid w:val="00633B76"/>
    <w:rsid w:val="006F3801"/>
    <w:rsid w:val="00780112"/>
    <w:rsid w:val="00883DE6"/>
    <w:rsid w:val="0090173A"/>
    <w:rsid w:val="00911E20"/>
    <w:rsid w:val="009506E9"/>
    <w:rsid w:val="009753C2"/>
    <w:rsid w:val="00983B96"/>
    <w:rsid w:val="009F0F0E"/>
    <w:rsid w:val="00A071E3"/>
    <w:rsid w:val="00A27AE3"/>
    <w:rsid w:val="00A55D89"/>
    <w:rsid w:val="00A77897"/>
    <w:rsid w:val="00A96A16"/>
    <w:rsid w:val="00B533C8"/>
    <w:rsid w:val="00B576C9"/>
    <w:rsid w:val="00B96234"/>
    <w:rsid w:val="00C040A5"/>
    <w:rsid w:val="00D541FC"/>
    <w:rsid w:val="00E7434A"/>
    <w:rsid w:val="00F31DC5"/>
    <w:rsid w:val="00F47FA3"/>
    <w:rsid w:val="00FB5AB2"/>
    <w:rsid w:val="00FC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1FC"/>
    <w:pPr>
      <w:ind w:left="720"/>
      <w:contextualSpacing/>
    </w:pPr>
  </w:style>
  <w:style w:type="table" w:styleId="a4">
    <w:name w:val="Table Grid"/>
    <w:basedOn w:val="a1"/>
    <w:uiPriority w:val="39"/>
    <w:rsid w:val="00140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 светлая1"/>
    <w:basedOn w:val="a1"/>
    <w:uiPriority w:val="40"/>
    <w:rsid w:val="00094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C040A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2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4058"/>
  </w:style>
  <w:style w:type="paragraph" w:styleId="a8">
    <w:name w:val="footer"/>
    <w:basedOn w:val="a"/>
    <w:link w:val="a9"/>
    <w:uiPriority w:val="99"/>
    <w:unhideWhenUsed/>
    <w:rsid w:val="0032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4058"/>
  </w:style>
  <w:style w:type="paragraph" w:styleId="aa">
    <w:name w:val="Balloon Text"/>
    <w:basedOn w:val="a"/>
    <w:link w:val="ab"/>
    <w:uiPriority w:val="99"/>
    <w:semiHidden/>
    <w:unhideWhenUsed/>
    <w:rsid w:val="00486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86A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1FC"/>
    <w:pPr>
      <w:ind w:left="720"/>
      <w:contextualSpacing/>
    </w:pPr>
  </w:style>
  <w:style w:type="table" w:styleId="a4">
    <w:name w:val="Table Grid"/>
    <w:basedOn w:val="a1"/>
    <w:uiPriority w:val="39"/>
    <w:rsid w:val="00140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 светлая1"/>
    <w:basedOn w:val="a1"/>
    <w:uiPriority w:val="40"/>
    <w:rsid w:val="00094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C040A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2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24058"/>
  </w:style>
  <w:style w:type="paragraph" w:styleId="a8">
    <w:name w:val="footer"/>
    <w:basedOn w:val="a"/>
    <w:link w:val="a9"/>
    <w:uiPriority w:val="99"/>
    <w:unhideWhenUsed/>
    <w:rsid w:val="0032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4058"/>
  </w:style>
  <w:style w:type="paragraph" w:styleId="aa">
    <w:name w:val="Balloon Text"/>
    <w:basedOn w:val="a"/>
    <w:link w:val="ab"/>
    <w:uiPriority w:val="99"/>
    <w:semiHidden/>
    <w:unhideWhenUsed/>
    <w:rsid w:val="00486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86A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1%83%D0%BB%D0%B5%D0%B2%D0%B0_%D0%B0%D0%BB%D0%B3%D0%B5%D0%B1%D1%80%D0%B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Волкова</dc:creator>
  <cp:lastModifiedBy>Волкова</cp:lastModifiedBy>
  <cp:revision>2</cp:revision>
  <dcterms:created xsi:type="dcterms:W3CDTF">2018-11-24T05:41:00Z</dcterms:created>
  <dcterms:modified xsi:type="dcterms:W3CDTF">2018-11-24T05:41:00Z</dcterms:modified>
</cp:coreProperties>
</file>